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3CC2E" w14:textId="46EBDCAC" w:rsidR="009F1B6E" w:rsidRDefault="002F71DF" w:rsidP="0029183F">
      <w:pPr>
        <w:pStyle w:val="NormalWeb"/>
        <w:shd w:val="clear" w:color="auto" w:fill="FFFFFF"/>
        <w:spacing w:before="0" w:beforeAutospacing="0" w:after="165" w:afterAutospacing="0" w:line="330" w:lineRule="atLeast"/>
        <w:ind w:right="285"/>
        <w:rPr>
          <w:rFonts w:ascii="Tahoma" w:hAnsi="Tahoma" w:cs="Tahoma"/>
          <w:b/>
          <w:bCs/>
          <w:color w:val="333333"/>
          <w:sz w:val="22"/>
          <w:szCs w:val="22"/>
          <w:u w:val="single"/>
          <w:shd w:val="clear" w:color="auto" w:fill="FFFFFF"/>
        </w:rPr>
      </w:pPr>
      <w:r>
        <w:rPr>
          <w:noProof/>
        </w:rPr>
        <w:drawing>
          <wp:inline distT="0" distB="0" distL="0" distR="0" wp14:anchorId="617D89A0" wp14:editId="5C4E48AF">
            <wp:extent cx="1190625" cy="1055519"/>
            <wp:effectExtent l="0" t="0" r="0" b="0"/>
            <wp:docPr id="13" name="Picture 13"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whiteboar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2236" cy="1056947"/>
                    </a:xfrm>
                    <a:prstGeom prst="rect">
                      <a:avLst/>
                    </a:prstGeom>
                    <a:noFill/>
                    <a:ln>
                      <a:noFill/>
                    </a:ln>
                  </pic:spPr>
                </pic:pic>
              </a:graphicData>
            </a:graphic>
          </wp:inline>
        </w:drawing>
      </w:r>
    </w:p>
    <w:p w14:paraId="1E906E94" w14:textId="77777777" w:rsidR="009F1B6E" w:rsidRDefault="009F1B6E" w:rsidP="0029183F">
      <w:pPr>
        <w:pStyle w:val="NormalWeb"/>
        <w:shd w:val="clear" w:color="auto" w:fill="FFFFFF"/>
        <w:spacing w:before="0" w:beforeAutospacing="0" w:after="165" w:afterAutospacing="0" w:line="330" w:lineRule="atLeast"/>
        <w:ind w:right="285"/>
        <w:rPr>
          <w:rFonts w:ascii="Tahoma" w:hAnsi="Tahoma" w:cs="Tahoma"/>
          <w:b/>
          <w:bCs/>
          <w:color w:val="333333"/>
          <w:sz w:val="22"/>
          <w:szCs w:val="22"/>
          <w:u w:val="single"/>
          <w:shd w:val="clear" w:color="auto" w:fill="FFFFFF"/>
        </w:rPr>
      </w:pPr>
    </w:p>
    <w:p w14:paraId="1F39B2C5" w14:textId="5D7CFA05" w:rsidR="009F1B6E" w:rsidRPr="009F1B6E" w:rsidRDefault="009F1B6E" w:rsidP="0029183F">
      <w:pPr>
        <w:pStyle w:val="NormalWeb"/>
        <w:shd w:val="clear" w:color="auto" w:fill="FFFFFF"/>
        <w:spacing w:before="0" w:beforeAutospacing="0" w:after="165" w:afterAutospacing="0" w:line="330" w:lineRule="atLeast"/>
        <w:ind w:right="285"/>
        <w:rPr>
          <w:rFonts w:ascii="Tahoma" w:hAnsi="Tahoma" w:cs="Tahoma"/>
          <w:b/>
          <w:bCs/>
          <w:color w:val="333333"/>
          <w:sz w:val="22"/>
          <w:szCs w:val="22"/>
          <w:u w:val="single"/>
          <w:shd w:val="clear" w:color="auto" w:fill="FFFFFF"/>
        </w:rPr>
      </w:pPr>
      <w:r w:rsidRPr="009F1B6E">
        <w:rPr>
          <w:rFonts w:ascii="Tahoma" w:hAnsi="Tahoma" w:cs="Tahoma"/>
          <w:b/>
          <w:bCs/>
          <w:color w:val="333333"/>
          <w:sz w:val="22"/>
          <w:szCs w:val="22"/>
          <w:u w:val="single"/>
          <w:shd w:val="clear" w:color="auto" w:fill="FFFFFF"/>
        </w:rPr>
        <w:t>Mini</w:t>
      </w:r>
      <w:r>
        <w:rPr>
          <w:rFonts w:ascii="Tahoma" w:hAnsi="Tahoma" w:cs="Tahoma"/>
          <w:b/>
          <w:bCs/>
          <w:color w:val="333333"/>
          <w:sz w:val="22"/>
          <w:szCs w:val="22"/>
          <w:u w:val="single"/>
          <w:shd w:val="clear" w:color="auto" w:fill="FFFFFF"/>
        </w:rPr>
        <w:t>b</w:t>
      </w:r>
      <w:r w:rsidRPr="009F1B6E">
        <w:rPr>
          <w:rFonts w:ascii="Tahoma" w:hAnsi="Tahoma" w:cs="Tahoma"/>
          <w:b/>
          <w:bCs/>
          <w:color w:val="333333"/>
          <w:sz w:val="22"/>
          <w:szCs w:val="22"/>
          <w:u w:val="single"/>
          <w:shd w:val="clear" w:color="auto" w:fill="FFFFFF"/>
        </w:rPr>
        <w:t>us Information</w:t>
      </w:r>
    </w:p>
    <w:p w14:paraId="54870083" w14:textId="111C90A5" w:rsidR="0029183F" w:rsidRPr="009F1B6E" w:rsidRDefault="0029183F" w:rsidP="614E4E20">
      <w:pPr>
        <w:pStyle w:val="NormalWeb"/>
        <w:shd w:val="clear" w:color="auto" w:fill="FFFFFF" w:themeFill="background1"/>
        <w:spacing w:before="0" w:beforeAutospacing="0" w:after="165" w:afterAutospacing="0" w:line="330" w:lineRule="atLeast"/>
        <w:ind w:right="285"/>
        <w:jc w:val="both"/>
        <w:rPr>
          <w:rFonts w:ascii="Tahoma" w:hAnsi="Tahoma" w:cs="Tahoma"/>
          <w:color w:val="333333"/>
          <w:sz w:val="22"/>
          <w:szCs w:val="22"/>
        </w:rPr>
      </w:pPr>
      <w:r w:rsidRPr="009F1B6E">
        <w:rPr>
          <w:rFonts w:ascii="Tahoma" w:hAnsi="Tahoma" w:cs="Tahoma"/>
          <w:color w:val="333333"/>
          <w:sz w:val="22"/>
          <w:szCs w:val="22"/>
          <w:shd w:val="clear" w:color="auto" w:fill="FFFFFF"/>
        </w:rPr>
        <w:t>The cost per pupil for the 202</w:t>
      </w:r>
      <w:r w:rsidR="009B7631">
        <w:rPr>
          <w:rFonts w:ascii="Tahoma" w:hAnsi="Tahoma" w:cs="Tahoma"/>
          <w:color w:val="333333"/>
          <w:sz w:val="22"/>
          <w:szCs w:val="22"/>
          <w:shd w:val="clear" w:color="auto" w:fill="FFFFFF"/>
        </w:rPr>
        <w:t>3</w:t>
      </w:r>
      <w:r w:rsidRPr="009F1B6E">
        <w:rPr>
          <w:rFonts w:ascii="Tahoma" w:hAnsi="Tahoma" w:cs="Tahoma"/>
          <w:color w:val="333333"/>
          <w:sz w:val="22"/>
          <w:szCs w:val="22"/>
          <w:shd w:val="clear" w:color="auto" w:fill="FFFFFF"/>
        </w:rPr>
        <w:t>/2</w:t>
      </w:r>
      <w:r w:rsidR="009B7631">
        <w:rPr>
          <w:rFonts w:ascii="Tahoma" w:hAnsi="Tahoma" w:cs="Tahoma"/>
          <w:color w:val="333333"/>
          <w:sz w:val="22"/>
          <w:szCs w:val="22"/>
          <w:shd w:val="clear" w:color="auto" w:fill="FFFFFF"/>
        </w:rPr>
        <w:t>4</w:t>
      </w:r>
      <w:r w:rsidRPr="009F1B6E">
        <w:rPr>
          <w:rFonts w:ascii="Tahoma" w:hAnsi="Tahoma" w:cs="Tahoma"/>
          <w:color w:val="333333"/>
          <w:sz w:val="22"/>
          <w:szCs w:val="22"/>
          <w:shd w:val="clear" w:color="auto" w:fill="FFFFFF"/>
        </w:rPr>
        <w:t xml:space="preserve"> school year will be £</w:t>
      </w:r>
      <w:r w:rsidR="009B7631">
        <w:rPr>
          <w:rFonts w:ascii="Tahoma" w:hAnsi="Tahoma" w:cs="Tahoma"/>
          <w:color w:val="333333"/>
          <w:sz w:val="22"/>
          <w:szCs w:val="22"/>
          <w:shd w:val="clear" w:color="auto" w:fill="FFFFFF"/>
        </w:rPr>
        <w:t>750</w:t>
      </w:r>
      <w:r w:rsidRPr="009F1B6E">
        <w:rPr>
          <w:rFonts w:ascii="Tahoma" w:hAnsi="Tahoma" w:cs="Tahoma"/>
          <w:color w:val="333333"/>
          <w:sz w:val="22"/>
          <w:szCs w:val="22"/>
          <w:shd w:val="clear" w:color="auto" w:fill="FFFFFF"/>
        </w:rPr>
        <w:t xml:space="preserve"> (£2</w:t>
      </w:r>
      <w:r w:rsidR="009B7631">
        <w:rPr>
          <w:rFonts w:ascii="Tahoma" w:hAnsi="Tahoma" w:cs="Tahoma"/>
          <w:color w:val="333333"/>
          <w:sz w:val="22"/>
          <w:szCs w:val="22"/>
          <w:shd w:val="clear" w:color="auto" w:fill="FFFFFF"/>
        </w:rPr>
        <w:t>50</w:t>
      </w:r>
      <w:r w:rsidRPr="009F1B6E">
        <w:rPr>
          <w:rFonts w:ascii="Tahoma" w:hAnsi="Tahoma" w:cs="Tahoma"/>
          <w:color w:val="333333"/>
          <w:sz w:val="22"/>
          <w:szCs w:val="22"/>
          <w:shd w:val="clear" w:color="auto" w:fill="FFFFFF"/>
        </w:rPr>
        <w:t xml:space="preserve"> termly), £</w:t>
      </w:r>
      <w:r w:rsidR="00EF61EE" w:rsidRPr="00EF61EE">
        <w:rPr>
          <w:rFonts w:ascii="Tahoma" w:hAnsi="Tahoma" w:cs="Tahoma"/>
          <w:color w:val="333333"/>
          <w:sz w:val="22"/>
          <w:szCs w:val="22"/>
          <w:shd w:val="clear" w:color="auto" w:fill="FFFFFF"/>
        </w:rPr>
        <w:t>651.75</w:t>
      </w:r>
      <w:r w:rsidR="009A65B3">
        <w:rPr>
          <w:rFonts w:ascii="Tahoma" w:hAnsi="Tahoma" w:cs="Tahoma"/>
          <w:color w:val="333333"/>
          <w:sz w:val="22"/>
          <w:szCs w:val="22"/>
          <w:shd w:val="clear" w:color="auto" w:fill="FFFFFF"/>
        </w:rPr>
        <w:t xml:space="preserve"> </w:t>
      </w:r>
      <w:r w:rsidRPr="009F1B6E">
        <w:rPr>
          <w:rFonts w:ascii="Tahoma" w:hAnsi="Tahoma" w:cs="Tahoma"/>
          <w:color w:val="333333"/>
          <w:sz w:val="22"/>
          <w:szCs w:val="22"/>
          <w:shd w:val="clear" w:color="auto" w:fill="FFFFFF"/>
        </w:rPr>
        <w:t>for Year 11s. This is £3.</w:t>
      </w:r>
      <w:r w:rsidR="006C1481">
        <w:rPr>
          <w:rFonts w:ascii="Tahoma" w:hAnsi="Tahoma" w:cs="Tahoma"/>
          <w:color w:val="333333"/>
          <w:sz w:val="22"/>
          <w:szCs w:val="22"/>
          <w:shd w:val="clear" w:color="auto" w:fill="FFFFFF"/>
        </w:rPr>
        <w:t>95</w:t>
      </w:r>
      <w:r w:rsidRPr="009F1B6E">
        <w:rPr>
          <w:rFonts w:ascii="Tahoma" w:hAnsi="Tahoma" w:cs="Tahoma"/>
          <w:color w:val="333333"/>
          <w:sz w:val="22"/>
          <w:szCs w:val="22"/>
          <w:shd w:val="clear" w:color="auto" w:fill="FFFFFF"/>
        </w:rPr>
        <w:t xml:space="preserve"> per pupil daily. </w:t>
      </w:r>
      <w:r w:rsidR="006C1481">
        <w:rPr>
          <w:rFonts w:ascii="Tahoma" w:hAnsi="Tahoma" w:cs="Tahoma"/>
          <w:color w:val="333333"/>
          <w:sz w:val="22"/>
          <w:szCs w:val="22"/>
          <w:shd w:val="clear" w:color="auto" w:fill="FFFFFF"/>
        </w:rPr>
        <w:t xml:space="preserve"> A £60.00 deposit is required to secure your child’s place on the bus. Following p</w:t>
      </w:r>
      <w:r w:rsidRPr="009F1B6E">
        <w:rPr>
          <w:rFonts w:ascii="Tahoma" w:hAnsi="Tahoma" w:cs="Tahoma"/>
          <w:color w:val="333333"/>
          <w:sz w:val="22"/>
          <w:szCs w:val="22"/>
          <w:shd w:val="clear" w:color="auto" w:fill="FFFFFF"/>
        </w:rPr>
        <w:t>ayment</w:t>
      </w:r>
      <w:r w:rsidR="006C1481">
        <w:rPr>
          <w:rFonts w:ascii="Tahoma" w:hAnsi="Tahoma" w:cs="Tahoma"/>
          <w:color w:val="333333"/>
          <w:sz w:val="22"/>
          <w:szCs w:val="22"/>
          <w:shd w:val="clear" w:color="auto" w:fill="FFFFFF"/>
        </w:rPr>
        <w:t>s</w:t>
      </w:r>
      <w:r w:rsidRPr="009F1B6E">
        <w:rPr>
          <w:rFonts w:ascii="Tahoma" w:hAnsi="Tahoma" w:cs="Tahoma"/>
          <w:color w:val="333333"/>
          <w:sz w:val="22"/>
          <w:szCs w:val="22"/>
          <w:shd w:val="clear" w:color="auto" w:fill="FFFFFF"/>
        </w:rPr>
        <w:t xml:space="preserve"> should be made on the first of each month via your </w:t>
      </w:r>
      <w:proofErr w:type="spellStart"/>
      <w:r w:rsidRPr="009F1B6E">
        <w:rPr>
          <w:rFonts w:ascii="Tahoma" w:hAnsi="Tahoma" w:cs="Tahoma"/>
          <w:color w:val="333333"/>
          <w:sz w:val="22"/>
          <w:szCs w:val="22"/>
          <w:shd w:val="clear" w:color="auto" w:fill="FFFFFF"/>
        </w:rPr>
        <w:t>ParentMail</w:t>
      </w:r>
      <w:proofErr w:type="spellEnd"/>
      <w:r w:rsidRPr="009F1B6E">
        <w:rPr>
          <w:rFonts w:ascii="Tahoma" w:hAnsi="Tahoma" w:cs="Tahoma"/>
          <w:color w:val="333333"/>
          <w:sz w:val="22"/>
          <w:szCs w:val="22"/>
          <w:shd w:val="clear" w:color="auto" w:fill="FFFFFF"/>
        </w:rPr>
        <w:t xml:space="preserve"> account or by standing order, in 1</w:t>
      </w:r>
      <w:r w:rsidR="00C93AC9">
        <w:rPr>
          <w:rFonts w:ascii="Tahoma" w:hAnsi="Tahoma" w:cs="Tahoma"/>
          <w:color w:val="333333"/>
          <w:sz w:val="22"/>
          <w:szCs w:val="22"/>
          <w:shd w:val="clear" w:color="auto" w:fill="FFFFFF"/>
        </w:rPr>
        <w:t>0</w:t>
      </w:r>
      <w:r w:rsidRPr="009F1B6E">
        <w:rPr>
          <w:rFonts w:ascii="Tahoma" w:hAnsi="Tahoma" w:cs="Tahoma"/>
          <w:color w:val="333333"/>
          <w:sz w:val="22"/>
          <w:szCs w:val="22"/>
          <w:shd w:val="clear" w:color="auto" w:fill="FFFFFF"/>
        </w:rPr>
        <w:t xml:space="preserve"> equal monthly instalments of £6</w:t>
      </w:r>
      <w:r w:rsidR="00C93AC9">
        <w:rPr>
          <w:rFonts w:ascii="Tahoma" w:hAnsi="Tahoma" w:cs="Tahoma"/>
          <w:color w:val="333333"/>
          <w:sz w:val="22"/>
          <w:szCs w:val="22"/>
          <w:shd w:val="clear" w:color="auto" w:fill="FFFFFF"/>
        </w:rPr>
        <w:t>9</w:t>
      </w:r>
      <w:r w:rsidRPr="009F1B6E">
        <w:rPr>
          <w:rFonts w:ascii="Tahoma" w:hAnsi="Tahoma" w:cs="Tahoma"/>
          <w:color w:val="333333"/>
          <w:sz w:val="22"/>
          <w:szCs w:val="22"/>
          <w:shd w:val="clear" w:color="auto" w:fill="FFFFFF"/>
        </w:rPr>
        <w:t>.00</w:t>
      </w:r>
      <w:r w:rsidR="00C93AC9">
        <w:rPr>
          <w:rFonts w:ascii="Tahoma" w:hAnsi="Tahoma" w:cs="Tahoma"/>
          <w:color w:val="333333"/>
          <w:sz w:val="22"/>
          <w:szCs w:val="22"/>
          <w:shd w:val="clear" w:color="auto" w:fill="FFFFFF"/>
        </w:rPr>
        <w:t xml:space="preserve"> from September to July. </w:t>
      </w:r>
    </w:p>
    <w:p w14:paraId="19E6DA78" w14:textId="47326972" w:rsidR="0029183F" w:rsidRPr="009F1B6E" w:rsidRDefault="0029183F" w:rsidP="0029183F">
      <w:pPr>
        <w:pStyle w:val="NormalWeb"/>
        <w:shd w:val="clear" w:color="auto" w:fill="FFFFFF"/>
        <w:spacing w:before="0" w:beforeAutospacing="0" w:after="165" w:afterAutospacing="0" w:line="330" w:lineRule="atLeast"/>
        <w:ind w:right="285"/>
        <w:rPr>
          <w:rFonts w:ascii="Tahoma" w:hAnsi="Tahoma" w:cs="Tahoma"/>
          <w:color w:val="333333"/>
          <w:sz w:val="21"/>
          <w:szCs w:val="21"/>
        </w:rPr>
      </w:pPr>
      <w:r w:rsidRPr="009F1B6E">
        <w:rPr>
          <w:rFonts w:ascii="Tahoma" w:hAnsi="Tahoma" w:cs="Tahoma"/>
          <w:color w:val="333333"/>
          <w:sz w:val="22"/>
          <w:szCs w:val="22"/>
        </w:rPr>
        <w:t xml:space="preserve">To set up a standing order please use the </w:t>
      </w:r>
      <w:r w:rsidR="00C47B6D">
        <w:rPr>
          <w:rFonts w:ascii="Tahoma" w:hAnsi="Tahoma" w:cs="Tahoma"/>
          <w:color w:val="333333"/>
          <w:sz w:val="22"/>
          <w:szCs w:val="22"/>
        </w:rPr>
        <w:t xml:space="preserve">following </w:t>
      </w:r>
      <w:r w:rsidRPr="009F1B6E">
        <w:rPr>
          <w:rFonts w:ascii="Tahoma" w:hAnsi="Tahoma" w:cs="Tahoma"/>
          <w:color w:val="333333"/>
          <w:sz w:val="22"/>
          <w:szCs w:val="22"/>
        </w:rPr>
        <w:t>details</w:t>
      </w:r>
      <w:r w:rsidRPr="009F1B6E">
        <w:rPr>
          <w:rFonts w:ascii="Tahoma" w:hAnsi="Tahoma" w:cs="Tahoma"/>
          <w:b/>
          <w:bCs/>
          <w:color w:val="333333"/>
          <w:sz w:val="22"/>
          <w:szCs w:val="22"/>
        </w:rPr>
        <w:t>:</w:t>
      </w:r>
    </w:p>
    <w:p w14:paraId="4857E3D7" w14:textId="77777777" w:rsidR="0029183F" w:rsidRPr="009F1B6E" w:rsidRDefault="0029183F" w:rsidP="0029183F">
      <w:pPr>
        <w:pStyle w:val="NormalWeb"/>
        <w:shd w:val="clear" w:color="auto" w:fill="FFFFFF"/>
        <w:spacing w:before="0" w:beforeAutospacing="0" w:after="165" w:afterAutospacing="0" w:line="330" w:lineRule="atLeast"/>
        <w:ind w:right="285"/>
        <w:rPr>
          <w:rFonts w:ascii="Tahoma" w:hAnsi="Tahoma" w:cs="Tahoma"/>
          <w:color w:val="333333"/>
          <w:sz w:val="21"/>
          <w:szCs w:val="21"/>
        </w:rPr>
      </w:pPr>
      <w:r w:rsidRPr="009F1B6E">
        <w:rPr>
          <w:rFonts w:ascii="Tahoma" w:hAnsi="Tahoma" w:cs="Tahoma"/>
          <w:b/>
          <w:bCs/>
          <w:color w:val="333333"/>
          <w:sz w:val="22"/>
          <w:szCs w:val="22"/>
        </w:rPr>
        <w:t>Bank Name: Lloyds Bank plc</w:t>
      </w:r>
    </w:p>
    <w:p w14:paraId="6ECC9C6C" w14:textId="77777777" w:rsidR="0029183F" w:rsidRPr="009F1B6E" w:rsidRDefault="0029183F" w:rsidP="0029183F">
      <w:pPr>
        <w:pStyle w:val="NormalWeb"/>
        <w:shd w:val="clear" w:color="auto" w:fill="FFFFFF"/>
        <w:spacing w:before="0" w:beforeAutospacing="0" w:after="165" w:afterAutospacing="0" w:line="330" w:lineRule="atLeast"/>
        <w:ind w:right="285"/>
        <w:rPr>
          <w:rFonts w:ascii="Tahoma" w:hAnsi="Tahoma" w:cs="Tahoma"/>
          <w:color w:val="333333"/>
          <w:sz w:val="21"/>
          <w:szCs w:val="21"/>
        </w:rPr>
      </w:pPr>
      <w:r w:rsidRPr="009F1B6E">
        <w:rPr>
          <w:rFonts w:ascii="Tahoma" w:hAnsi="Tahoma" w:cs="Tahoma"/>
          <w:b/>
          <w:bCs/>
          <w:color w:val="333333"/>
          <w:sz w:val="22"/>
          <w:szCs w:val="22"/>
        </w:rPr>
        <w:t>Account Name: Shropshire Gateway Educational Trust</w:t>
      </w:r>
    </w:p>
    <w:p w14:paraId="3A99DBF6" w14:textId="77777777" w:rsidR="0029183F" w:rsidRPr="009F1B6E" w:rsidRDefault="0029183F" w:rsidP="0029183F">
      <w:pPr>
        <w:pStyle w:val="NormalWeb"/>
        <w:shd w:val="clear" w:color="auto" w:fill="FFFFFF"/>
        <w:spacing w:before="0" w:beforeAutospacing="0" w:after="165" w:afterAutospacing="0" w:line="330" w:lineRule="atLeast"/>
        <w:rPr>
          <w:rFonts w:ascii="Tahoma" w:hAnsi="Tahoma" w:cs="Tahoma"/>
          <w:color w:val="333333"/>
          <w:sz w:val="21"/>
          <w:szCs w:val="21"/>
        </w:rPr>
      </w:pPr>
      <w:r w:rsidRPr="009F1B6E">
        <w:rPr>
          <w:rFonts w:ascii="Tahoma" w:hAnsi="Tahoma" w:cs="Tahoma"/>
          <w:b/>
          <w:bCs/>
          <w:color w:val="333333"/>
          <w:sz w:val="22"/>
          <w:szCs w:val="22"/>
        </w:rPr>
        <w:t>Sort Code: 30 67 88</w:t>
      </w:r>
    </w:p>
    <w:p w14:paraId="3B98489B" w14:textId="77777777" w:rsidR="0029183F" w:rsidRPr="009F1B6E" w:rsidRDefault="0029183F" w:rsidP="0029183F">
      <w:pPr>
        <w:pStyle w:val="NormalWeb"/>
        <w:shd w:val="clear" w:color="auto" w:fill="FFFFFF"/>
        <w:spacing w:before="0" w:beforeAutospacing="0" w:after="165" w:afterAutospacing="0" w:line="330" w:lineRule="atLeast"/>
        <w:rPr>
          <w:rFonts w:ascii="Tahoma" w:hAnsi="Tahoma" w:cs="Tahoma"/>
          <w:color w:val="333333"/>
          <w:sz w:val="21"/>
          <w:szCs w:val="21"/>
        </w:rPr>
      </w:pPr>
      <w:r w:rsidRPr="009F1B6E">
        <w:rPr>
          <w:rFonts w:ascii="Tahoma" w:hAnsi="Tahoma" w:cs="Tahoma"/>
          <w:b/>
          <w:bCs/>
          <w:color w:val="333333"/>
          <w:sz w:val="22"/>
          <w:szCs w:val="22"/>
        </w:rPr>
        <w:t>Account Number: 15371568</w:t>
      </w:r>
    </w:p>
    <w:p w14:paraId="5C262CC9" w14:textId="77777777" w:rsidR="0029183F" w:rsidRPr="009F1B6E" w:rsidRDefault="0029183F" w:rsidP="0029183F">
      <w:pPr>
        <w:pStyle w:val="NormalWeb"/>
        <w:shd w:val="clear" w:color="auto" w:fill="FFFFFF"/>
        <w:spacing w:before="0" w:beforeAutospacing="0" w:after="165" w:afterAutospacing="0" w:line="330" w:lineRule="atLeast"/>
        <w:rPr>
          <w:rFonts w:ascii="Tahoma" w:hAnsi="Tahoma" w:cs="Tahoma"/>
          <w:color w:val="333333"/>
          <w:sz w:val="21"/>
          <w:szCs w:val="21"/>
        </w:rPr>
      </w:pPr>
      <w:r w:rsidRPr="009F1B6E">
        <w:rPr>
          <w:rFonts w:ascii="Tahoma" w:hAnsi="Tahoma" w:cs="Tahoma"/>
          <w:b/>
          <w:bCs/>
          <w:color w:val="333333"/>
          <w:sz w:val="22"/>
          <w:szCs w:val="22"/>
        </w:rPr>
        <w:t>Please use your child’s surname as the reference.</w:t>
      </w:r>
    </w:p>
    <w:p w14:paraId="6A056E64" w14:textId="2A0625B7" w:rsidR="00146787" w:rsidRDefault="0029183F">
      <w:pPr>
        <w:rPr>
          <w:rFonts w:ascii="Tahoma" w:hAnsi="Tahoma" w:cs="Tahoma"/>
          <w:color w:val="333333"/>
          <w:shd w:val="clear" w:color="auto" w:fill="FFFFFF"/>
        </w:rPr>
      </w:pPr>
      <w:r w:rsidRPr="009F1B6E">
        <w:rPr>
          <w:rFonts w:ascii="Tahoma" w:hAnsi="Tahoma" w:cs="Tahoma"/>
          <w:color w:val="333333"/>
          <w:shd w:val="clear" w:color="auto" w:fill="FFFFFF"/>
        </w:rPr>
        <w:t xml:space="preserve">Please note we cannot accept bookings when payment for previous minibus services </w:t>
      </w:r>
      <w:proofErr w:type="gramStart"/>
      <w:r w:rsidRPr="009F1B6E">
        <w:rPr>
          <w:rFonts w:ascii="Tahoma" w:hAnsi="Tahoma" w:cs="Tahoma"/>
          <w:color w:val="333333"/>
          <w:shd w:val="clear" w:color="auto" w:fill="FFFFFF"/>
        </w:rPr>
        <w:t>are</w:t>
      </w:r>
      <w:proofErr w:type="gramEnd"/>
      <w:r w:rsidRPr="009F1B6E">
        <w:rPr>
          <w:rFonts w:ascii="Tahoma" w:hAnsi="Tahoma" w:cs="Tahoma"/>
          <w:color w:val="333333"/>
          <w:shd w:val="clear" w:color="auto" w:fill="FFFFFF"/>
        </w:rPr>
        <w:t xml:space="preserve"> outstanding.</w:t>
      </w:r>
    </w:p>
    <w:p w14:paraId="48E1AE2E" w14:textId="47350BDD" w:rsidR="009F1B6E" w:rsidRDefault="009F1B6E">
      <w:pPr>
        <w:rPr>
          <w:rFonts w:ascii="Arial" w:hAnsi="Arial" w:cs="Arial"/>
          <w:color w:val="333333"/>
          <w:shd w:val="clear" w:color="auto" w:fill="FFFFFF"/>
        </w:rPr>
      </w:pPr>
      <w:r>
        <w:rPr>
          <w:rFonts w:ascii="Arial" w:hAnsi="Arial" w:cs="Arial"/>
          <w:color w:val="333333"/>
          <w:shd w:val="clear" w:color="auto" w:fill="FFFFFF"/>
        </w:rPr>
        <w:t>As the bus is subsidised by the school budget, pupils will be expected to pay for their seat for the academic year and no subsidy will be given for sickness or other absences. A bus pass will be issued after the first Standing Order payment has been received.</w:t>
      </w:r>
    </w:p>
    <w:p w14:paraId="664E9B6E" w14:textId="77777777" w:rsidR="009F1B6E" w:rsidRPr="009F1B6E" w:rsidRDefault="009F1B6E">
      <w:pPr>
        <w:rPr>
          <w:rFonts w:ascii="Tahoma" w:hAnsi="Tahoma" w:cs="Tahoma"/>
        </w:rPr>
      </w:pPr>
    </w:p>
    <w:sectPr w:rsidR="009F1B6E" w:rsidRPr="009F1B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445498"/>
    <w:multiLevelType w:val="multilevel"/>
    <w:tmpl w:val="1638C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2860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83F"/>
    <w:rsid w:val="00146787"/>
    <w:rsid w:val="001C0FD4"/>
    <w:rsid w:val="0029183F"/>
    <w:rsid w:val="002B494C"/>
    <w:rsid w:val="002F71DF"/>
    <w:rsid w:val="006C1481"/>
    <w:rsid w:val="008D6535"/>
    <w:rsid w:val="009A65B3"/>
    <w:rsid w:val="009B7631"/>
    <w:rsid w:val="009F1B6E"/>
    <w:rsid w:val="00C47B6D"/>
    <w:rsid w:val="00C93AC9"/>
    <w:rsid w:val="00EF61EE"/>
    <w:rsid w:val="614E4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ED50"/>
  <w15:chartTrackingRefBased/>
  <w15:docId w15:val="{AC1D3849-D63D-405B-9565-FA714886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183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013498">
      <w:bodyDiv w:val="1"/>
      <w:marLeft w:val="0"/>
      <w:marRight w:val="0"/>
      <w:marTop w:val="0"/>
      <w:marBottom w:val="0"/>
      <w:divBdr>
        <w:top w:val="none" w:sz="0" w:space="0" w:color="auto"/>
        <w:left w:val="none" w:sz="0" w:space="0" w:color="auto"/>
        <w:bottom w:val="none" w:sz="0" w:space="0" w:color="auto"/>
        <w:right w:val="none" w:sz="0" w:space="0" w:color="auto"/>
      </w:divBdr>
    </w:div>
    <w:div w:id="148886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147561AB51DF428788596ACB76AD16" ma:contentTypeVersion="" ma:contentTypeDescription="Create a new document." ma:contentTypeScope="" ma:versionID="b433cb71b6cb0efa31b2d303bba062f0">
  <xsd:schema xmlns:xsd="http://www.w3.org/2001/XMLSchema" xmlns:xs="http://www.w3.org/2001/XMLSchema" xmlns:p="http://schemas.microsoft.com/office/2006/metadata/properties" xmlns:ns2="82762546-134f-435b-a3d8-01776a5e047b" xmlns:ns3="67fdbd2b-1973-427c-bffa-6d718ee9b636" xmlns:ns4="3c6552ff-e203-492b-9a4a-86c2b1ce869f" targetNamespace="http://schemas.microsoft.com/office/2006/metadata/properties" ma:root="true" ma:fieldsID="9a18ac6d14d55a1fbafc7ab59bac0f84" ns2:_="" ns3:_="" ns4:_="">
    <xsd:import namespace="82762546-134f-435b-a3d8-01776a5e047b"/>
    <xsd:import namespace="67fdbd2b-1973-427c-bffa-6d718ee9b636"/>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62546-134f-435b-a3d8-01776a5e0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fdbd2b-1973-427c-bffa-6d718ee9b6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9F64BCF-503F-4F2E-86A0-989497ECA44D}" ma:internalName="TaxCatchAll" ma:showField="CatchAllData" ma:web="{67fdbd2b-1973-427c-bffa-6d718ee9b6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2762546-134f-435b-a3d8-01776a5e047b">
      <Terms xmlns="http://schemas.microsoft.com/office/infopath/2007/PartnerControls"/>
    </lcf76f155ced4ddcb4097134ff3c332f>
    <TaxCatchAll xmlns="3c6552ff-e203-492b-9a4a-86c2b1ce86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683931-12BD-4EF3-84A7-010F88650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62546-134f-435b-a3d8-01776a5e047b"/>
    <ds:schemaRef ds:uri="67fdbd2b-1973-427c-bffa-6d718ee9b636"/>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5F7E36-5E07-4F5F-A197-E514D259D446}">
  <ds:schemaRefs>
    <ds:schemaRef ds:uri="http://schemas.microsoft.com/office/2006/documentManagement/types"/>
    <ds:schemaRef ds:uri="82762546-134f-435b-a3d8-01776a5e047b"/>
    <ds:schemaRef ds:uri="http://schemas.microsoft.com/office/2006/metadata/properties"/>
    <ds:schemaRef ds:uri="67fdbd2b-1973-427c-bffa-6d718ee9b636"/>
    <ds:schemaRef ds:uri="http://purl.org/dc/elements/1.1/"/>
    <ds:schemaRef ds:uri="http://schemas.openxmlformats.org/package/2006/metadata/core-properties"/>
    <ds:schemaRef ds:uri="http://purl.org/dc/terms/"/>
    <ds:schemaRef ds:uri="http://schemas.microsoft.com/office/infopath/2007/PartnerControls"/>
    <ds:schemaRef ds:uri="3c6552ff-e203-492b-9a4a-86c2b1ce869f"/>
    <ds:schemaRef ds:uri="http://www.w3.org/XML/1998/namespace"/>
    <ds:schemaRef ds:uri="http://purl.org/dc/dcmitype/"/>
  </ds:schemaRefs>
</ds:datastoreItem>
</file>

<file path=customXml/itemProps3.xml><?xml version="1.0" encoding="utf-8"?>
<ds:datastoreItem xmlns:ds="http://schemas.openxmlformats.org/officeDocument/2006/customXml" ds:itemID="{9CC248C8-2B52-4331-9406-3D69B60C91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Lisa</dc:creator>
  <cp:keywords/>
  <dc:description/>
  <cp:lastModifiedBy>Bill, Lisa</cp:lastModifiedBy>
  <cp:revision>11</cp:revision>
  <dcterms:created xsi:type="dcterms:W3CDTF">2022-08-15T08:56:00Z</dcterms:created>
  <dcterms:modified xsi:type="dcterms:W3CDTF">2023-07-28T12:39:00Z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0x01010002147561AB51DF428788596ACB76AD16</vt:lpwstr>
  </property>
  <property fmtid="{D5CDD505-2E9C-101B-9397-08002B2CF9AE}" pid="3" name="MediaServiceImageTags">
    <vt:lpwstr/>
  </property>
</Properties>
</file>