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474D" w14:textId="44F25DDA" w:rsidR="00715B25" w:rsidRPr="00034A59" w:rsidRDefault="00034A59" w:rsidP="00034A59">
      <w:pPr>
        <w:jc w:val="center"/>
        <w:rPr>
          <w:b/>
          <w:bCs/>
          <w:sz w:val="24"/>
          <w:szCs w:val="24"/>
          <w:u w:val="single"/>
        </w:rPr>
      </w:pPr>
      <w:r w:rsidRPr="00034A59">
        <w:rPr>
          <w:b/>
          <w:bCs/>
          <w:sz w:val="24"/>
          <w:szCs w:val="24"/>
          <w:u w:val="single"/>
        </w:rPr>
        <w:t>Changing Economic World Knowledge Organiser 1</w:t>
      </w:r>
    </w:p>
    <w:tbl>
      <w:tblPr>
        <w:tblStyle w:val="TableGrid1"/>
        <w:tblpPr w:leftFromText="180" w:rightFromText="180" w:vertAnchor="page" w:horzAnchor="margin" w:tblpX="-147" w:tblpY="1422"/>
        <w:tblW w:w="10915" w:type="dxa"/>
        <w:tblInd w:w="0" w:type="dxa"/>
        <w:tblLook w:val="04A0" w:firstRow="1" w:lastRow="0" w:firstColumn="1" w:lastColumn="0" w:noHBand="0" w:noVBand="1"/>
      </w:tblPr>
      <w:tblGrid>
        <w:gridCol w:w="1712"/>
        <w:gridCol w:w="9203"/>
      </w:tblGrid>
      <w:tr w:rsidR="00034A59" w:rsidRPr="00286E53" w14:paraId="23331CC7" w14:textId="77777777" w:rsidTr="00AB6A77">
        <w:trPr>
          <w:trHeight w:val="416"/>
        </w:trPr>
        <w:tc>
          <w:tcPr>
            <w:tcW w:w="10915" w:type="dxa"/>
            <w:gridSpan w:val="2"/>
            <w:tcBorders>
              <w:top w:val="single" w:sz="4" w:space="0" w:color="auto"/>
              <w:left w:val="single" w:sz="4" w:space="0" w:color="auto"/>
              <w:bottom w:val="single" w:sz="4" w:space="0" w:color="auto"/>
              <w:right w:val="single" w:sz="4" w:space="0" w:color="auto"/>
            </w:tcBorders>
            <w:hideMark/>
          </w:tcPr>
          <w:p w14:paraId="59581539" w14:textId="77777777" w:rsidR="00034A59" w:rsidRPr="00286E53" w:rsidRDefault="00034A59" w:rsidP="00AB6A77">
            <w:pPr>
              <w:autoSpaceDE w:val="0"/>
              <w:autoSpaceDN w:val="0"/>
              <w:adjustRightInd w:val="0"/>
              <w:jc w:val="center"/>
              <w:rPr>
                <w:rFonts w:cs="HelveticaNeueLTStd-Roman"/>
              </w:rPr>
            </w:pPr>
            <w:r w:rsidRPr="00286E53">
              <w:rPr>
                <w:rFonts w:cs="Arial"/>
                <w:b/>
              </w:rPr>
              <w:t>Development</w:t>
            </w:r>
            <w:r w:rsidRPr="00286E53">
              <w:rPr>
                <w:rFonts w:cs="Arial"/>
              </w:rPr>
              <w:t xml:space="preserve"> - progress in economic growth, use of technology and social welfare over time</w:t>
            </w:r>
            <w:r w:rsidRPr="00286E53">
              <w:rPr>
                <w:rFonts w:cs="HelveticaNeueLTStd-Roman"/>
              </w:rPr>
              <w:t>.</w:t>
            </w:r>
          </w:p>
        </w:tc>
      </w:tr>
      <w:tr w:rsidR="00034A59" w:rsidRPr="00286E53" w14:paraId="7F581C14" w14:textId="77777777" w:rsidTr="00AB6A77">
        <w:trPr>
          <w:trHeight w:val="6503"/>
        </w:trPr>
        <w:tc>
          <w:tcPr>
            <w:tcW w:w="1712" w:type="dxa"/>
            <w:tcBorders>
              <w:top w:val="single" w:sz="4" w:space="0" w:color="auto"/>
              <w:left w:val="single" w:sz="4" w:space="0" w:color="auto"/>
              <w:bottom w:val="single" w:sz="4" w:space="0" w:color="auto"/>
              <w:right w:val="single" w:sz="4" w:space="0" w:color="auto"/>
            </w:tcBorders>
          </w:tcPr>
          <w:p w14:paraId="7AE3B570" w14:textId="77777777" w:rsidR="00034A59" w:rsidRPr="00286E53" w:rsidRDefault="00034A59" w:rsidP="00AB6A77">
            <w:pPr>
              <w:autoSpaceDE w:val="0"/>
              <w:autoSpaceDN w:val="0"/>
              <w:adjustRightInd w:val="0"/>
              <w:rPr>
                <w:rFonts w:cs="HelveticaNeueLTStd-Roman"/>
              </w:rPr>
            </w:pPr>
          </w:p>
          <w:p w14:paraId="0CB47DE8" w14:textId="77777777" w:rsidR="00034A59" w:rsidRPr="00286E53" w:rsidRDefault="00034A59" w:rsidP="00AB6A77">
            <w:pPr>
              <w:rPr>
                <w:rFonts w:cs="HelveticaNeueLTStd-Roman"/>
                <w:b/>
              </w:rPr>
            </w:pPr>
            <w:r w:rsidRPr="00286E53">
              <w:rPr>
                <w:rFonts w:cs="HelveticaNeueLTStd-Roman"/>
                <w:b/>
              </w:rPr>
              <w:t>1. Different economic and social measures of development</w:t>
            </w:r>
          </w:p>
          <w:p w14:paraId="034ED645" w14:textId="77777777" w:rsidR="00034A59" w:rsidRPr="00286E53" w:rsidRDefault="00034A59" w:rsidP="00AB6A77">
            <w:pPr>
              <w:autoSpaceDE w:val="0"/>
              <w:autoSpaceDN w:val="0"/>
              <w:adjustRightInd w:val="0"/>
              <w:rPr>
                <w:rFonts w:cs="HelveticaNeueLTStd-Roman"/>
              </w:rPr>
            </w:pPr>
          </w:p>
          <w:p w14:paraId="027ED642" w14:textId="77777777" w:rsidR="00034A59" w:rsidRPr="00286E53" w:rsidRDefault="00034A59" w:rsidP="00AB6A77">
            <w:pPr>
              <w:autoSpaceDE w:val="0"/>
              <w:autoSpaceDN w:val="0"/>
              <w:adjustRightInd w:val="0"/>
              <w:rPr>
                <w:rFonts w:cs="HelveticaNeueLTStd-Roman"/>
              </w:rPr>
            </w:pPr>
            <w:r w:rsidRPr="00286E53">
              <w:rPr>
                <w:rFonts w:cs="HelveticaNeueLTStd-Roman"/>
              </w:rPr>
              <w:t xml:space="preserve"> </w:t>
            </w:r>
          </w:p>
        </w:tc>
        <w:tc>
          <w:tcPr>
            <w:tcW w:w="9203" w:type="dxa"/>
            <w:tcBorders>
              <w:top w:val="single" w:sz="4" w:space="0" w:color="auto"/>
              <w:left w:val="single" w:sz="4" w:space="0" w:color="auto"/>
              <w:bottom w:val="single" w:sz="4" w:space="0" w:color="auto"/>
              <w:right w:val="single" w:sz="4" w:space="0" w:color="auto"/>
            </w:tcBorders>
          </w:tcPr>
          <w:tbl>
            <w:tblPr>
              <w:tblStyle w:val="TableGrid1"/>
              <w:tblW w:w="8899" w:type="dxa"/>
              <w:tblInd w:w="0" w:type="dxa"/>
              <w:tblLook w:val="04A0" w:firstRow="1" w:lastRow="0" w:firstColumn="1" w:lastColumn="0" w:noHBand="0" w:noVBand="1"/>
            </w:tblPr>
            <w:tblGrid>
              <w:gridCol w:w="1577"/>
              <w:gridCol w:w="4716"/>
              <w:gridCol w:w="1219"/>
              <w:gridCol w:w="1387"/>
            </w:tblGrid>
            <w:tr w:rsidR="00034A59" w:rsidRPr="00286E53" w14:paraId="1A37BAF4" w14:textId="77777777" w:rsidTr="00AB6A77">
              <w:trPr>
                <w:trHeight w:val="266"/>
              </w:trPr>
              <w:tc>
                <w:tcPr>
                  <w:tcW w:w="1577" w:type="dxa"/>
                  <w:tcBorders>
                    <w:top w:val="single" w:sz="4" w:space="0" w:color="auto"/>
                    <w:left w:val="single" w:sz="4" w:space="0" w:color="auto"/>
                    <w:bottom w:val="single" w:sz="4" w:space="0" w:color="auto"/>
                    <w:right w:val="single" w:sz="4" w:space="0" w:color="auto"/>
                  </w:tcBorders>
                  <w:shd w:val="clear" w:color="auto" w:fill="3B3838"/>
                  <w:hideMark/>
                </w:tcPr>
                <w:p w14:paraId="56EE5681" w14:textId="77777777" w:rsidR="00034A59" w:rsidRPr="00286E53" w:rsidRDefault="00034A59" w:rsidP="009B540E">
                  <w:pPr>
                    <w:framePr w:hSpace="180" w:wrap="around" w:vAnchor="page" w:hAnchor="margin" w:x="-147" w:y="1422"/>
                    <w:rPr>
                      <w:rFonts w:cs="Arial"/>
                      <w:b/>
                      <w:color w:val="FFFFFF"/>
                      <w:sz w:val="20"/>
                    </w:rPr>
                  </w:pPr>
                  <w:r w:rsidRPr="00286E53">
                    <w:rPr>
                      <w:rFonts w:cs="Arial"/>
                      <w:b/>
                      <w:color w:val="FFFFFF"/>
                      <w:sz w:val="20"/>
                    </w:rPr>
                    <w:t>Name</w:t>
                  </w:r>
                </w:p>
              </w:tc>
              <w:tc>
                <w:tcPr>
                  <w:tcW w:w="4716" w:type="dxa"/>
                  <w:tcBorders>
                    <w:top w:val="single" w:sz="4" w:space="0" w:color="auto"/>
                    <w:left w:val="single" w:sz="4" w:space="0" w:color="auto"/>
                    <w:bottom w:val="single" w:sz="4" w:space="0" w:color="auto"/>
                    <w:right w:val="single" w:sz="4" w:space="0" w:color="auto"/>
                  </w:tcBorders>
                  <w:shd w:val="clear" w:color="auto" w:fill="3B3838"/>
                  <w:hideMark/>
                </w:tcPr>
                <w:p w14:paraId="10796A01" w14:textId="77777777" w:rsidR="00034A59" w:rsidRPr="00286E53" w:rsidRDefault="00034A59" w:rsidP="009B540E">
                  <w:pPr>
                    <w:framePr w:hSpace="180" w:wrap="around" w:vAnchor="page" w:hAnchor="margin" w:x="-147" w:y="1422"/>
                    <w:rPr>
                      <w:rFonts w:cs="Arial"/>
                      <w:b/>
                      <w:i/>
                      <w:color w:val="FFFFFF"/>
                      <w:sz w:val="20"/>
                    </w:rPr>
                  </w:pPr>
                  <w:r w:rsidRPr="00286E53">
                    <w:rPr>
                      <w:rFonts w:cs="Arial"/>
                      <w:b/>
                      <w:i/>
                      <w:color w:val="FFFFFF"/>
                      <w:sz w:val="20"/>
                    </w:rPr>
                    <w:t>What it is</w:t>
                  </w:r>
                </w:p>
              </w:tc>
              <w:tc>
                <w:tcPr>
                  <w:tcW w:w="1219" w:type="dxa"/>
                  <w:tcBorders>
                    <w:top w:val="single" w:sz="4" w:space="0" w:color="auto"/>
                    <w:left w:val="single" w:sz="4" w:space="0" w:color="auto"/>
                    <w:bottom w:val="single" w:sz="4" w:space="0" w:color="auto"/>
                    <w:right w:val="single" w:sz="4" w:space="0" w:color="auto"/>
                  </w:tcBorders>
                  <w:shd w:val="clear" w:color="auto" w:fill="3B3838"/>
                  <w:hideMark/>
                </w:tcPr>
                <w:p w14:paraId="1CE45DB7" w14:textId="77777777" w:rsidR="00034A59" w:rsidRPr="00286E53" w:rsidRDefault="00034A59" w:rsidP="009B540E">
                  <w:pPr>
                    <w:framePr w:hSpace="180" w:wrap="around" w:vAnchor="page" w:hAnchor="margin" w:x="-147" w:y="1422"/>
                    <w:rPr>
                      <w:rFonts w:cs="Arial"/>
                      <w:b/>
                      <w:i/>
                      <w:color w:val="FFFFFF"/>
                      <w:sz w:val="20"/>
                    </w:rPr>
                  </w:pPr>
                  <w:r w:rsidRPr="00286E53">
                    <w:rPr>
                      <w:rFonts w:cs="Arial"/>
                      <w:b/>
                      <w:i/>
                      <w:color w:val="FFFFFF"/>
                      <w:sz w:val="20"/>
                    </w:rPr>
                    <w:t>Economic or social ?</w:t>
                  </w:r>
                </w:p>
              </w:tc>
              <w:tc>
                <w:tcPr>
                  <w:tcW w:w="1387" w:type="dxa"/>
                  <w:tcBorders>
                    <w:top w:val="single" w:sz="4" w:space="0" w:color="auto"/>
                    <w:left w:val="single" w:sz="4" w:space="0" w:color="auto"/>
                    <w:bottom w:val="single" w:sz="4" w:space="0" w:color="auto"/>
                    <w:right w:val="single" w:sz="4" w:space="0" w:color="auto"/>
                  </w:tcBorders>
                  <w:shd w:val="clear" w:color="auto" w:fill="3B3838"/>
                  <w:hideMark/>
                </w:tcPr>
                <w:p w14:paraId="7FEBF58A" w14:textId="77777777" w:rsidR="00034A59" w:rsidRPr="00286E53" w:rsidRDefault="00034A59" w:rsidP="009B540E">
                  <w:pPr>
                    <w:framePr w:hSpace="180" w:wrap="around" w:vAnchor="page" w:hAnchor="margin" w:x="-147" w:y="1422"/>
                    <w:rPr>
                      <w:rFonts w:cs="Arial"/>
                      <w:b/>
                      <w:color w:val="FFFFFF"/>
                      <w:sz w:val="20"/>
                    </w:rPr>
                  </w:pPr>
                  <w:r w:rsidRPr="00286E53">
                    <w:rPr>
                      <w:rFonts w:cs="Arial"/>
                      <w:b/>
                      <w:color w:val="FFFFFF"/>
                      <w:sz w:val="20"/>
                    </w:rPr>
                    <w:t>As a country develops, it gets…</w:t>
                  </w:r>
                </w:p>
              </w:tc>
            </w:tr>
            <w:tr w:rsidR="00034A59" w:rsidRPr="00286E53" w14:paraId="6D4CA0DB" w14:textId="77777777" w:rsidTr="00AB6A77">
              <w:trPr>
                <w:trHeight w:val="396"/>
              </w:trPr>
              <w:tc>
                <w:tcPr>
                  <w:tcW w:w="1577" w:type="dxa"/>
                  <w:tcBorders>
                    <w:top w:val="single" w:sz="4" w:space="0" w:color="auto"/>
                    <w:left w:val="single" w:sz="4" w:space="0" w:color="auto"/>
                    <w:bottom w:val="single" w:sz="4" w:space="0" w:color="auto"/>
                    <w:right w:val="single" w:sz="4" w:space="0" w:color="auto"/>
                  </w:tcBorders>
                  <w:vAlign w:val="center"/>
                  <w:hideMark/>
                </w:tcPr>
                <w:p w14:paraId="670BD404" w14:textId="77777777" w:rsidR="00034A59" w:rsidRPr="00286E53" w:rsidRDefault="00034A59" w:rsidP="009B540E">
                  <w:pPr>
                    <w:framePr w:hSpace="180" w:wrap="around" w:vAnchor="page" w:hAnchor="margin" w:x="-147" w:y="1422"/>
                    <w:rPr>
                      <w:rFonts w:cs="Arial"/>
                      <w:sz w:val="20"/>
                    </w:rPr>
                  </w:pPr>
                  <w:r w:rsidRPr="00286E53">
                    <w:rPr>
                      <w:rFonts w:cs="Arial"/>
                      <w:sz w:val="20"/>
                    </w:rPr>
                    <w:t>Gross National Income (GNI)</w:t>
                  </w:r>
                </w:p>
              </w:tc>
              <w:tc>
                <w:tcPr>
                  <w:tcW w:w="4716" w:type="dxa"/>
                  <w:tcBorders>
                    <w:top w:val="single" w:sz="4" w:space="0" w:color="auto"/>
                    <w:left w:val="single" w:sz="4" w:space="0" w:color="auto"/>
                    <w:bottom w:val="single" w:sz="4" w:space="0" w:color="auto"/>
                    <w:right w:val="single" w:sz="4" w:space="0" w:color="auto"/>
                  </w:tcBorders>
                  <w:vAlign w:val="center"/>
                  <w:hideMark/>
                </w:tcPr>
                <w:p w14:paraId="4BD19231" w14:textId="77777777" w:rsidR="00034A59" w:rsidRPr="00286E53" w:rsidRDefault="00034A59" w:rsidP="009B540E">
                  <w:pPr>
                    <w:framePr w:hSpace="180" w:wrap="around" w:vAnchor="page" w:hAnchor="margin" w:x="-147" w:y="1422"/>
                    <w:rPr>
                      <w:rFonts w:cs="Arial"/>
                      <w:sz w:val="20"/>
                    </w:rPr>
                  </w:pPr>
                  <w:r w:rsidRPr="00286E53">
                    <w:rPr>
                      <w:rFonts w:cs="Arial"/>
                      <w:sz w:val="20"/>
                    </w:rPr>
                    <w:t xml:space="preserve">The total value of goods and services produced by a country in a year, including income from overseas.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1E23B7D"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Economic</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F111483"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185FF46C" w14:textId="77777777" w:rsidTr="00AB6A77">
              <w:trPr>
                <w:trHeight w:val="266"/>
              </w:trPr>
              <w:tc>
                <w:tcPr>
                  <w:tcW w:w="1577" w:type="dxa"/>
                  <w:tcBorders>
                    <w:top w:val="single" w:sz="4" w:space="0" w:color="auto"/>
                    <w:left w:val="single" w:sz="4" w:space="0" w:color="auto"/>
                    <w:bottom w:val="single" w:sz="4" w:space="0" w:color="auto"/>
                    <w:right w:val="single" w:sz="4" w:space="0" w:color="auto"/>
                  </w:tcBorders>
                  <w:vAlign w:val="center"/>
                  <w:hideMark/>
                </w:tcPr>
                <w:p w14:paraId="2FC3E566" w14:textId="77777777" w:rsidR="00034A59" w:rsidRPr="00286E53" w:rsidRDefault="00034A59" w:rsidP="009B540E">
                  <w:pPr>
                    <w:framePr w:hSpace="180" w:wrap="around" w:vAnchor="page" w:hAnchor="margin" w:x="-147" w:y="1422"/>
                    <w:rPr>
                      <w:rFonts w:cs="Arial"/>
                      <w:sz w:val="20"/>
                    </w:rPr>
                  </w:pPr>
                  <w:r w:rsidRPr="00286E53">
                    <w:rPr>
                      <w:rFonts w:cs="Arial"/>
                      <w:sz w:val="20"/>
                    </w:rPr>
                    <w:t>GNI per head</w:t>
                  </w:r>
                </w:p>
              </w:tc>
              <w:tc>
                <w:tcPr>
                  <w:tcW w:w="4716" w:type="dxa"/>
                  <w:tcBorders>
                    <w:top w:val="single" w:sz="4" w:space="0" w:color="auto"/>
                    <w:left w:val="single" w:sz="4" w:space="0" w:color="auto"/>
                    <w:bottom w:val="single" w:sz="4" w:space="0" w:color="auto"/>
                    <w:right w:val="single" w:sz="4" w:space="0" w:color="auto"/>
                  </w:tcBorders>
                  <w:vAlign w:val="center"/>
                  <w:hideMark/>
                </w:tcPr>
                <w:p w14:paraId="09444D01" w14:textId="77777777" w:rsidR="00034A59" w:rsidRPr="00286E53" w:rsidRDefault="00034A59" w:rsidP="009B540E">
                  <w:pPr>
                    <w:framePr w:hSpace="180" w:wrap="around" w:vAnchor="page" w:hAnchor="margin" w:x="-147" w:y="1422"/>
                    <w:rPr>
                      <w:rFonts w:cs="Arial"/>
                      <w:sz w:val="20"/>
                    </w:rPr>
                  </w:pPr>
                  <w:r w:rsidRPr="00286E53">
                    <w:rPr>
                      <w:rFonts w:cs="Arial"/>
                      <w:sz w:val="20"/>
                    </w:rPr>
                    <w:t>The GNI divided by the population of a country (sometimes called GNI per capita)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C4AD5C4"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Economic</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DF76EBB"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0D072A0C" w14:textId="77777777" w:rsidTr="00AB6A77">
              <w:trPr>
                <w:trHeight w:val="266"/>
              </w:trPr>
              <w:tc>
                <w:tcPr>
                  <w:tcW w:w="1577" w:type="dxa"/>
                  <w:tcBorders>
                    <w:top w:val="single" w:sz="4" w:space="0" w:color="auto"/>
                    <w:left w:val="single" w:sz="4" w:space="0" w:color="auto"/>
                    <w:bottom w:val="single" w:sz="4" w:space="0" w:color="auto"/>
                    <w:right w:val="single" w:sz="4" w:space="0" w:color="auto"/>
                  </w:tcBorders>
                  <w:vAlign w:val="center"/>
                  <w:hideMark/>
                </w:tcPr>
                <w:p w14:paraId="343089B5" w14:textId="77777777" w:rsidR="00034A59" w:rsidRPr="00286E53" w:rsidRDefault="00034A59" w:rsidP="009B540E">
                  <w:pPr>
                    <w:framePr w:hSpace="180" w:wrap="around" w:vAnchor="page" w:hAnchor="margin" w:x="-147" w:y="1422"/>
                    <w:rPr>
                      <w:rFonts w:cs="Arial"/>
                      <w:sz w:val="20"/>
                    </w:rPr>
                  </w:pPr>
                  <w:r w:rsidRPr="00286E53">
                    <w:rPr>
                      <w:rFonts w:cs="Arial"/>
                      <w:sz w:val="20"/>
                    </w:rPr>
                    <w:t>Gross domestic Product (GDP)</w:t>
                  </w:r>
                </w:p>
              </w:tc>
              <w:tc>
                <w:tcPr>
                  <w:tcW w:w="4716" w:type="dxa"/>
                  <w:tcBorders>
                    <w:top w:val="single" w:sz="4" w:space="0" w:color="auto"/>
                    <w:left w:val="single" w:sz="4" w:space="0" w:color="auto"/>
                    <w:bottom w:val="single" w:sz="4" w:space="0" w:color="auto"/>
                    <w:right w:val="single" w:sz="4" w:space="0" w:color="auto"/>
                  </w:tcBorders>
                  <w:vAlign w:val="center"/>
                  <w:hideMark/>
                </w:tcPr>
                <w:p w14:paraId="451FC09E" w14:textId="77777777" w:rsidR="00034A59" w:rsidRPr="00286E53" w:rsidRDefault="00034A59" w:rsidP="009B540E">
                  <w:pPr>
                    <w:framePr w:hSpace="180" w:wrap="around" w:vAnchor="page" w:hAnchor="margin" w:x="-147" w:y="1422"/>
                    <w:rPr>
                      <w:rFonts w:cs="Arial"/>
                      <w:sz w:val="20"/>
                    </w:rPr>
                  </w:pPr>
                  <w:r w:rsidRPr="00286E53">
                    <w:rPr>
                      <w:rFonts w:cs="Arial"/>
                      <w:sz w:val="20"/>
                    </w:rPr>
                    <w:t xml:space="preserve">The total value of goods and services a country produces in a year.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E2D3B65"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Economic</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84C9544"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6C761E8F" w14:textId="77777777" w:rsidTr="00AB6A77">
              <w:trPr>
                <w:trHeight w:val="259"/>
              </w:trPr>
              <w:tc>
                <w:tcPr>
                  <w:tcW w:w="1577" w:type="dxa"/>
                  <w:tcBorders>
                    <w:top w:val="single" w:sz="4" w:space="0" w:color="auto"/>
                    <w:left w:val="single" w:sz="4" w:space="0" w:color="auto"/>
                    <w:bottom w:val="single" w:sz="4" w:space="0" w:color="auto"/>
                    <w:right w:val="single" w:sz="4" w:space="0" w:color="auto"/>
                  </w:tcBorders>
                  <w:vAlign w:val="center"/>
                  <w:hideMark/>
                </w:tcPr>
                <w:p w14:paraId="66E4C7C1" w14:textId="77777777" w:rsidR="00034A59" w:rsidRPr="00286E53" w:rsidRDefault="00034A59" w:rsidP="009B540E">
                  <w:pPr>
                    <w:framePr w:hSpace="180" w:wrap="around" w:vAnchor="page" w:hAnchor="margin" w:x="-147" w:y="1422"/>
                    <w:rPr>
                      <w:rFonts w:cs="Arial"/>
                      <w:sz w:val="20"/>
                    </w:rPr>
                  </w:pPr>
                  <w:r w:rsidRPr="00286E53">
                    <w:rPr>
                      <w:rFonts w:cs="Arial"/>
                      <w:sz w:val="20"/>
                    </w:rPr>
                    <w:t>Birth rate</w:t>
                  </w:r>
                </w:p>
              </w:tc>
              <w:tc>
                <w:tcPr>
                  <w:tcW w:w="4716" w:type="dxa"/>
                  <w:tcBorders>
                    <w:top w:val="single" w:sz="4" w:space="0" w:color="auto"/>
                    <w:left w:val="single" w:sz="4" w:space="0" w:color="auto"/>
                    <w:bottom w:val="single" w:sz="4" w:space="0" w:color="auto"/>
                    <w:right w:val="single" w:sz="4" w:space="0" w:color="auto"/>
                  </w:tcBorders>
                  <w:vAlign w:val="center"/>
                  <w:hideMark/>
                </w:tcPr>
                <w:p w14:paraId="71D01632" w14:textId="77777777" w:rsidR="00034A59" w:rsidRPr="00286E53" w:rsidRDefault="00034A59" w:rsidP="009B540E">
                  <w:pPr>
                    <w:framePr w:hSpace="180" w:wrap="around" w:vAnchor="page" w:hAnchor="margin" w:x="-147" w:y="1422"/>
                    <w:rPr>
                      <w:rFonts w:cs="Arial"/>
                      <w:sz w:val="20"/>
                    </w:rPr>
                  </w:pPr>
                  <w:r w:rsidRPr="00286E53">
                    <w:rPr>
                      <w:rFonts w:cs="Arial"/>
                      <w:sz w:val="20"/>
                    </w:rPr>
                    <w:t>The number of live babies born per thousand of the population per year.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6F06942"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002F4CC"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Lower</w:t>
                  </w:r>
                </w:p>
              </w:tc>
            </w:tr>
            <w:tr w:rsidR="00034A59" w:rsidRPr="00286E53" w14:paraId="2DBA73EE" w14:textId="77777777" w:rsidTr="00AB6A77">
              <w:trPr>
                <w:trHeight w:val="266"/>
              </w:trPr>
              <w:tc>
                <w:tcPr>
                  <w:tcW w:w="1577" w:type="dxa"/>
                  <w:tcBorders>
                    <w:top w:val="single" w:sz="4" w:space="0" w:color="auto"/>
                    <w:left w:val="single" w:sz="4" w:space="0" w:color="auto"/>
                    <w:bottom w:val="single" w:sz="4" w:space="0" w:color="auto"/>
                    <w:right w:val="single" w:sz="4" w:space="0" w:color="auto"/>
                  </w:tcBorders>
                  <w:vAlign w:val="center"/>
                  <w:hideMark/>
                </w:tcPr>
                <w:p w14:paraId="0A7F35BC" w14:textId="77777777" w:rsidR="00034A59" w:rsidRPr="00286E53" w:rsidRDefault="00034A59" w:rsidP="009B540E">
                  <w:pPr>
                    <w:framePr w:hSpace="180" w:wrap="around" w:vAnchor="page" w:hAnchor="margin" w:x="-147" w:y="1422"/>
                    <w:rPr>
                      <w:rFonts w:cs="Arial"/>
                      <w:sz w:val="20"/>
                    </w:rPr>
                  </w:pPr>
                  <w:r w:rsidRPr="00286E53">
                    <w:rPr>
                      <w:rFonts w:cs="Arial"/>
                      <w:sz w:val="20"/>
                    </w:rPr>
                    <w:t>Death rate</w:t>
                  </w:r>
                </w:p>
              </w:tc>
              <w:tc>
                <w:tcPr>
                  <w:tcW w:w="4716" w:type="dxa"/>
                  <w:tcBorders>
                    <w:top w:val="single" w:sz="4" w:space="0" w:color="auto"/>
                    <w:left w:val="single" w:sz="4" w:space="0" w:color="auto"/>
                    <w:bottom w:val="single" w:sz="4" w:space="0" w:color="auto"/>
                    <w:right w:val="single" w:sz="4" w:space="0" w:color="auto"/>
                  </w:tcBorders>
                  <w:vAlign w:val="center"/>
                  <w:hideMark/>
                </w:tcPr>
                <w:p w14:paraId="4D3D226C" w14:textId="77777777" w:rsidR="00034A59" w:rsidRPr="00286E53" w:rsidRDefault="00034A59" w:rsidP="009B540E">
                  <w:pPr>
                    <w:framePr w:hSpace="180" w:wrap="around" w:vAnchor="page" w:hAnchor="margin" w:x="-147" w:y="1422"/>
                    <w:rPr>
                      <w:rFonts w:cs="Arial"/>
                      <w:sz w:val="20"/>
                    </w:rPr>
                  </w:pPr>
                  <w:r w:rsidRPr="00286E53">
                    <w:rPr>
                      <w:rFonts w:cs="Arial"/>
                      <w:sz w:val="20"/>
                    </w:rPr>
                    <w:t>The number of deaths per thousand of the population per year.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D5E5AC2"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7CC8FED"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Lower</w:t>
                  </w:r>
                </w:p>
              </w:tc>
            </w:tr>
            <w:tr w:rsidR="00034A59" w:rsidRPr="00286E53" w14:paraId="0BF53081" w14:textId="77777777" w:rsidTr="00AB6A77">
              <w:trPr>
                <w:trHeight w:val="266"/>
              </w:trPr>
              <w:tc>
                <w:tcPr>
                  <w:tcW w:w="1577" w:type="dxa"/>
                  <w:tcBorders>
                    <w:top w:val="single" w:sz="4" w:space="0" w:color="auto"/>
                    <w:left w:val="single" w:sz="4" w:space="0" w:color="auto"/>
                    <w:bottom w:val="single" w:sz="4" w:space="0" w:color="auto"/>
                    <w:right w:val="single" w:sz="4" w:space="0" w:color="auto"/>
                  </w:tcBorders>
                  <w:vAlign w:val="center"/>
                  <w:hideMark/>
                </w:tcPr>
                <w:p w14:paraId="64FE3C76" w14:textId="77777777" w:rsidR="00034A59" w:rsidRPr="00286E53" w:rsidRDefault="00034A59" w:rsidP="009B540E">
                  <w:pPr>
                    <w:framePr w:hSpace="180" w:wrap="around" w:vAnchor="page" w:hAnchor="margin" w:x="-147" w:y="1422"/>
                    <w:rPr>
                      <w:rFonts w:cs="Arial"/>
                      <w:sz w:val="20"/>
                    </w:rPr>
                  </w:pPr>
                  <w:r w:rsidRPr="00286E53">
                    <w:rPr>
                      <w:rFonts w:cs="Arial"/>
                      <w:sz w:val="20"/>
                    </w:rPr>
                    <w:t>Infant mortality rate</w:t>
                  </w:r>
                </w:p>
              </w:tc>
              <w:tc>
                <w:tcPr>
                  <w:tcW w:w="4716" w:type="dxa"/>
                  <w:tcBorders>
                    <w:top w:val="single" w:sz="4" w:space="0" w:color="auto"/>
                    <w:left w:val="single" w:sz="4" w:space="0" w:color="auto"/>
                    <w:bottom w:val="single" w:sz="4" w:space="0" w:color="auto"/>
                    <w:right w:val="single" w:sz="4" w:space="0" w:color="auto"/>
                  </w:tcBorders>
                  <w:vAlign w:val="center"/>
                  <w:hideMark/>
                </w:tcPr>
                <w:p w14:paraId="08627441" w14:textId="77777777" w:rsidR="00034A59" w:rsidRPr="00286E53" w:rsidRDefault="00034A59" w:rsidP="009B540E">
                  <w:pPr>
                    <w:framePr w:hSpace="180" w:wrap="around" w:vAnchor="page" w:hAnchor="margin" w:x="-147" w:y="1422"/>
                    <w:rPr>
                      <w:rFonts w:cs="Arial"/>
                      <w:sz w:val="20"/>
                    </w:rPr>
                  </w:pPr>
                  <w:r w:rsidRPr="00286E53">
                    <w:rPr>
                      <w:rFonts w:cs="Arial"/>
                      <w:sz w:val="20"/>
                    </w:rPr>
                    <w:t>The number of babies who die under 1 year old, per thousand babies born, per year.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4129EFB"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969D3F5"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Lower</w:t>
                  </w:r>
                </w:p>
              </w:tc>
            </w:tr>
            <w:tr w:rsidR="00034A59" w:rsidRPr="00286E53" w14:paraId="1A136AE3" w14:textId="77777777" w:rsidTr="00AB6A77">
              <w:trPr>
                <w:trHeight w:val="128"/>
              </w:trPr>
              <w:tc>
                <w:tcPr>
                  <w:tcW w:w="1577" w:type="dxa"/>
                  <w:tcBorders>
                    <w:top w:val="single" w:sz="4" w:space="0" w:color="auto"/>
                    <w:left w:val="single" w:sz="4" w:space="0" w:color="auto"/>
                    <w:bottom w:val="single" w:sz="4" w:space="0" w:color="auto"/>
                    <w:right w:val="single" w:sz="4" w:space="0" w:color="auto"/>
                  </w:tcBorders>
                  <w:vAlign w:val="center"/>
                  <w:hideMark/>
                </w:tcPr>
                <w:p w14:paraId="585277D0" w14:textId="77777777" w:rsidR="00034A59" w:rsidRPr="00286E53" w:rsidRDefault="00034A59" w:rsidP="009B540E">
                  <w:pPr>
                    <w:framePr w:hSpace="180" w:wrap="around" w:vAnchor="page" w:hAnchor="margin" w:x="-147" w:y="1422"/>
                    <w:rPr>
                      <w:rFonts w:cs="Arial"/>
                      <w:sz w:val="20"/>
                    </w:rPr>
                  </w:pPr>
                  <w:r w:rsidRPr="00286E53">
                    <w:rPr>
                      <w:rFonts w:cs="Arial"/>
                      <w:sz w:val="20"/>
                    </w:rPr>
                    <w:t>People per doctor</w:t>
                  </w:r>
                </w:p>
              </w:tc>
              <w:tc>
                <w:tcPr>
                  <w:tcW w:w="4716" w:type="dxa"/>
                  <w:tcBorders>
                    <w:top w:val="single" w:sz="4" w:space="0" w:color="auto"/>
                    <w:left w:val="single" w:sz="4" w:space="0" w:color="auto"/>
                    <w:bottom w:val="single" w:sz="4" w:space="0" w:color="auto"/>
                    <w:right w:val="single" w:sz="4" w:space="0" w:color="auto"/>
                  </w:tcBorders>
                  <w:vAlign w:val="center"/>
                  <w:hideMark/>
                </w:tcPr>
                <w:p w14:paraId="6ECB542E" w14:textId="77777777" w:rsidR="00034A59" w:rsidRPr="00286E53" w:rsidRDefault="00034A59" w:rsidP="009B540E">
                  <w:pPr>
                    <w:framePr w:hSpace="180" w:wrap="around" w:vAnchor="page" w:hAnchor="margin" w:x="-147" w:y="1422"/>
                    <w:rPr>
                      <w:rFonts w:cs="Arial"/>
                      <w:sz w:val="20"/>
                    </w:rPr>
                  </w:pPr>
                  <w:r w:rsidRPr="00286E53">
                    <w:rPr>
                      <w:rFonts w:cs="Arial"/>
                      <w:sz w:val="20"/>
                    </w:rPr>
                    <w:t>The average number of people for each doctor.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9695EF4"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2A6C5C08"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Lower</w:t>
                  </w:r>
                </w:p>
              </w:tc>
            </w:tr>
            <w:tr w:rsidR="00034A59" w:rsidRPr="00286E53" w14:paraId="0CFAA824" w14:textId="77777777" w:rsidTr="00AB6A77">
              <w:trPr>
                <w:trHeight w:val="411"/>
              </w:trPr>
              <w:tc>
                <w:tcPr>
                  <w:tcW w:w="1577" w:type="dxa"/>
                  <w:tcBorders>
                    <w:top w:val="single" w:sz="4" w:space="0" w:color="auto"/>
                    <w:left w:val="single" w:sz="4" w:space="0" w:color="auto"/>
                    <w:bottom w:val="single" w:sz="4" w:space="0" w:color="auto"/>
                    <w:right w:val="single" w:sz="4" w:space="0" w:color="auto"/>
                  </w:tcBorders>
                  <w:vAlign w:val="center"/>
                  <w:hideMark/>
                </w:tcPr>
                <w:p w14:paraId="75F840FB" w14:textId="77777777" w:rsidR="00034A59" w:rsidRPr="00286E53" w:rsidRDefault="00034A59" w:rsidP="009B540E">
                  <w:pPr>
                    <w:framePr w:hSpace="180" w:wrap="around" w:vAnchor="page" w:hAnchor="margin" w:x="-147" w:y="1422"/>
                    <w:rPr>
                      <w:rFonts w:cs="Arial"/>
                      <w:sz w:val="20"/>
                    </w:rPr>
                  </w:pPr>
                  <w:r w:rsidRPr="00286E53">
                    <w:rPr>
                      <w:rFonts w:cs="Arial"/>
                      <w:sz w:val="20"/>
                    </w:rPr>
                    <w:t>Literacy rate</w:t>
                  </w:r>
                </w:p>
              </w:tc>
              <w:tc>
                <w:tcPr>
                  <w:tcW w:w="4716" w:type="dxa"/>
                  <w:tcBorders>
                    <w:top w:val="single" w:sz="4" w:space="0" w:color="auto"/>
                    <w:left w:val="single" w:sz="4" w:space="0" w:color="auto"/>
                    <w:bottom w:val="single" w:sz="4" w:space="0" w:color="auto"/>
                    <w:right w:val="single" w:sz="4" w:space="0" w:color="auto"/>
                  </w:tcBorders>
                  <w:vAlign w:val="center"/>
                  <w:hideMark/>
                </w:tcPr>
                <w:p w14:paraId="4FE1D811" w14:textId="77777777" w:rsidR="00034A59" w:rsidRPr="00286E53" w:rsidRDefault="00034A59" w:rsidP="009B540E">
                  <w:pPr>
                    <w:framePr w:hSpace="180" w:wrap="around" w:vAnchor="page" w:hAnchor="margin" w:x="-147" w:y="1422"/>
                    <w:rPr>
                      <w:rFonts w:cs="Arial"/>
                      <w:sz w:val="20"/>
                    </w:rPr>
                  </w:pPr>
                  <w:r w:rsidRPr="00286E53">
                    <w:rPr>
                      <w:rFonts w:cs="Arial"/>
                      <w:sz w:val="20"/>
                    </w:rPr>
                    <w:t>The percentage of adults who can read and write.</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62AD9D2"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4F3185E"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7089CC0A" w14:textId="77777777" w:rsidTr="00AB6A77">
              <w:trPr>
                <w:trHeight w:val="128"/>
              </w:trPr>
              <w:tc>
                <w:tcPr>
                  <w:tcW w:w="1577" w:type="dxa"/>
                  <w:tcBorders>
                    <w:top w:val="single" w:sz="4" w:space="0" w:color="auto"/>
                    <w:left w:val="single" w:sz="4" w:space="0" w:color="auto"/>
                    <w:bottom w:val="single" w:sz="4" w:space="0" w:color="auto"/>
                    <w:right w:val="single" w:sz="4" w:space="0" w:color="auto"/>
                  </w:tcBorders>
                  <w:vAlign w:val="center"/>
                  <w:hideMark/>
                </w:tcPr>
                <w:p w14:paraId="07112654" w14:textId="77777777" w:rsidR="00034A59" w:rsidRPr="00286E53" w:rsidRDefault="00034A59" w:rsidP="009B540E">
                  <w:pPr>
                    <w:framePr w:hSpace="180" w:wrap="around" w:vAnchor="page" w:hAnchor="margin" w:x="-147" w:y="1422"/>
                    <w:rPr>
                      <w:rFonts w:cs="Arial"/>
                      <w:sz w:val="20"/>
                    </w:rPr>
                  </w:pPr>
                  <w:r w:rsidRPr="00286E53">
                    <w:rPr>
                      <w:rFonts w:cs="Arial"/>
                      <w:sz w:val="20"/>
                    </w:rPr>
                    <w:t>Access to safe water</w:t>
                  </w:r>
                </w:p>
              </w:tc>
              <w:tc>
                <w:tcPr>
                  <w:tcW w:w="4716" w:type="dxa"/>
                  <w:tcBorders>
                    <w:top w:val="single" w:sz="4" w:space="0" w:color="auto"/>
                    <w:left w:val="single" w:sz="4" w:space="0" w:color="auto"/>
                    <w:bottom w:val="single" w:sz="4" w:space="0" w:color="auto"/>
                    <w:right w:val="single" w:sz="4" w:space="0" w:color="auto"/>
                  </w:tcBorders>
                  <w:vAlign w:val="center"/>
                  <w:hideMark/>
                </w:tcPr>
                <w:p w14:paraId="37F80F4D" w14:textId="77777777" w:rsidR="00034A59" w:rsidRPr="00286E53" w:rsidRDefault="00034A59" w:rsidP="009B540E">
                  <w:pPr>
                    <w:framePr w:hSpace="180" w:wrap="around" w:vAnchor="page" w:hAnchor="margin" w:x="-147" w:y="1422"/>
                    <w:rPr>
                      <w:rFonts w:cs="Arial"/>
                      <w:sz w:val="20"/>
                    </w:rPr>
                  </w:pPr>
                  <w:r w:rsidRPr="00286E53">
                    <w:rPr>
                      <w:rFonts w:cs="Arial"/>
                      <w:sz w:val="20"/>
                    </w:rPr>
                    <w:t>The percentage of people who can get clean drinking water.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26FCBF2"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5EFEDFC"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7618C4B5" w14:textId="77777777" w:rsidTr="00AB6A77">
              <w:trPr>
                <w:trHeight w:val="128"/>
              </w:trPr>
              <w:tc>
                <w:tcPr>
                  <w:tcW w:w="1577" w:type="dxa"/>
                  <w:tcBorders>
                    <w:top w:val="single" w:sz="4" w:space="0" w:color="auto"/>
                    <w:left w:val="single" w:sz="4" w:space="0" w:color="auto"/>
                    <w:bottom w:val="single" w:sz="4" w:space="0" w:color="auto"/>
                    <w:right w:val="single" w:sz="4" w:space="0" w:color="auto"/>
                  </w:tcBorders>
                  <w:vAlign w:val="center"/>
                  <w:hideMark/>
                </w:tcPr>
                <w:p w14:paraId="71658042" w14:textId="77777777" w:rsidR="00034A59" w:rsidRPr="00286E53" w:rsidRDefault="00034A59" w:rsidP="009B540E">
                  <w:pPr>
                    <w:framePr w:hSpace="180" w:wrap="around" w:vAnchor="page" w:hAnchor="margin" w:x="-147" w:y="1422"/>
                    <w:rPr>
                      <w:rFonts w:cs="Arial"/>
                      <w:sz w:val="20"/>
                    </w:rPr>
                  </w:pPr>
                  <w:r w:rsidRPr="00286E53">
                    <w:rPr>
                      <w:rFonts w:cs="Arial"/>
                      <w:sz w:val="20"/>
                    </w:rPr>
                    <w:t>Life expectancy</w:t>
                  </w:r>
                </w:p>
              </w:tc>
              <w:tc>
                <w:tcPr>
                  <w:tcW w:w="4716" w:type="dxa"/>
                  <w:tcBorders>
                    <w:top w:val="single" w:sz="4" w:space="0" w:color="auto"/>
                    <w:left w:val="single" w:sz="4" w:space="0" w:color="auto"/>
                    <w:bottom w:val="single" w:sz="4" w:space="0" w:color="auto"/>
                    <w:right w:val="single" w:sz="4" w:space="0" w:color="auto"/>
                  </w:tcBorders>
                  <w:vAlign w:val="center"/>
                  <w:hideMark/>
                </w:tcPr>
                <w:p w14:paraId="5DF66214" w14:textId="77777777" w:rsidR="00034A59" w:rsidRPr="00286E53" w:rsidRDefault="00034A59" w:rsidP="009B540E">
                  <w:pPr>
                    <w:framePr w:hSpace="180" w:wrap="around" w:vAnchor="page" w:hAnchor="margin" w:x="-147" w:y="1422"/>
                    <w:rPr>
                      <w:rFonts w:cs="Arial"/>
                      <w:sz w:val="20"/>
                    </w:rPr>
                  </w:pPr>
                  <w:r w:rsidRPr="00286E53">
                    <w:rPr>
                      <w:rFonts w:cs="Arial"/>
                      <w:sz w:val="20"/>
                    </w:rPr>
                    <w:t>The average age a person can expect to live to.</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01D8E14"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8E075ED"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r w:rsidR="00034A59" w:rsidRPr="00286E53" w14:paraId="716B1FEF" w14:textId="77777777" w:rsidTr="00AB6A77">
              <w:trPr>
                <w:trHeight w:val="533"/>
              </w:trPr>
              <w:tc>
                <w:tcPr>
                  <w:tcW w:w="1577" w:type="dxa"/>
                  <w:tcBorders>
                    <w:top w:val="single" w:sz="4" w:space="0" w:color="auto"/>
                    <w:left w:val="single" w:sz="4" w:space="0" w:color="auto"/>
                    <w:bottom w:val="single" w:sz="4" w:space="0" w:color="auto"/>
                    <w:right w:val="single" w:sz="4" w:space="0" w:color="auto"/>
                  </w:tcBorders>
                  <w:vAlign w:val="center"/>
                  <w:hideMark/>
                </w:tcPr>
                <w:p w14:paraId="2F3F5C20" w14:textId="77777777" w:rsidR="00034A59" w:rsidRPr="00286E53" w:rsidRDefault="00034A59" w:rsidP="009B540E">
                  <w:pPr>
                    <w:framePr w:hSpace="180" w:wrap="around" w:vAnchor="page" w:hAnchor="margin" w:x="-147" w:y="1422"/>
                    <w:rPr>
                      <w:rFonts w:cs="Arial"/>
                      <w:sz w:val="20"/>
                    </w:rPr>
                  </w:pPr>
                  <w:r w:rsidRPr="00286E53">
                    <w:rPr>
                      <w:rFonts w:cs="Arial"/>
                      <w:sz w:val="20"/>
                    </w:rPr>
                    <w:t>Human development index (HDI)</w:t>
                  </w:r>
                </w:p>
              </w:tc>
              <w:tc>
                <w:tcPr>
                  <w:tcW w:w="4716" w:type="dxa"/>
                  <w:tcBorders>
                    <w:top w:val="single" w:sz="4" w:space="0" w:color="auto"/>
                    <w:left w:val="single" w:sz="4" w:space="0" w:color="auto"/>
                    <w:bottom w:val="single" w:sz="4" w:space="0" w:color="auto"/>
                    <w:right w:val="single" w:sz="4" w:space="0" w:color="auto"/>
                  </w:tcBorders>
                  <w:vAlign w:val="center"/>
                  <w:hideMark/>
                </w:tcPr>
                <w:p w14:paraId="2CBE0195" w14:textId="77777777" w:rsidR="00034A59" w:rsidRPr="00286E53" w:rsidRDefault="00034A59" w:rsidP="009B540E">
                  <w:pPr>
                    <w:framePr w:hSpace="180" w:wrap="around" w:vAnchor="page" w:hAnchor="margin" w:x="-147" w:y="1422"/>
                    <w:rPr>
                      <w:rFonts w:cs="Arial"/>
                      <w:sz w:val="20"/>
                    </w:rPr>
                  </w:pPr>
                  <w:r w:rsidRPr="00286E53">
                    <w:rPr>
                      <w:rFonts w:cs="Arial"/>
                      <w:sz w:val="20"/>
                    </w:rPr>
                    <w:t>A method of measuring development in which GDP per capita, life expectancy and adult literacy are combined to give an overview  Every country has a HDI value between 0 (least developed) and 1 (most developed).</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04F6F53"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Economic and social</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26E6D7C" w14:textId="77777777" w:rsidR="00034A59" w:rsidRPr="00286E53" w:rsidRDefault="00034A59" w:rsidP="009B540E">
                  <w:pPr>
                    <w:framePr w:hSpace="180" w:wrap="around" w:vAnchor="page" w:hAnchor="margin" w:x="-147" w:y="1422"/>
                    <w:jc w:val="center"/>
                    <w:rPr>
                      <w:rFonts w:cs="Arial"/>
                      <w:sz w:val="20"/>
                    </w:rPr>
                  </w:pPr>
                  <w:r w:rsidRPr="00286E53">
                    <w:rPr>
                      <w:rFonts w:cs="Arial"/>
                      <w:sz w:val="20"/>
                    </w:rPr>
                    <w:t>Higher</w:t>
                  </w:r>
                </w:p>
              </w:tc>
            </w:tr>
          </w:tbl>
          <w:p w14:paraId="35B517A0" w14:textId="77777777" w:rsidR="00034A59" w:rsidRPr="00286E53" w:rsidRDefault="00034A59" w:rsidP="00AB6A77">
            <w:pPr>
              <w:rPr>
                <w:rFonts w:cs="Arial"/>
                <w:b/>
              </w:rPr>
            </w:pPr>
          </w:p>
        </w:tc>
      </w:tr>
      <w:tr w:rsidR="00034A59" w:rsidRPr="00286E53" w14:paraId="51716853" w14:textId="77777777" w:rsidTr="00AB6A77">
        <w:trPr>
          <w:trHeight w:val="3715"/>
        </w:trPr>
        <w:tc>
          <w:tcPr>
            <w:tcW w:w="1712" w:type="dxa"/>
            <w:tcBorders>
              <w:top w:val="single" w:sz="4" w:space="0" w:color="auto"/>
              <w:left w:val="single" w:sz="4" w:space="0" w:color="auto"/>
              <w:bottom w:val="single" w:sz="4" w:space="0" w:color="auto"/>
              <w:right w:val="single" w:sz="4" w:space="0" w:color="auto"/>
            </w:tcBorders>
          </w:tcPr>
          <w:p w14:paraId="723A2BFD" w14:textId="77777777" w:rsidR="00034A59" w:rsidRPr="00286E53" w:rsidRDefault="00034A59" w:rsidP="00AB6A77">
            <w:pPr>
              <w:rPr>
                <w:rFonts w:cs="HelveticaNeueLTStd-Roman"/>
              </w:rPr>
            </w:pPr>
            <w:r w:rsidRPr="00286E53">
              <w:rPr>
                <w:rFonts w:cs="HelveticaNeueLTStd-Roman"/>
                <w:b/>
              </w:rPr>
              <w:t>2. Different ways of classifying parts of the world according to their level of economic development and quality of life</w:t>
            </w:r>
            <w:r w:rsidRPr="00286E53">
              <w:rPr>
                <w:rFonts w:cs="HelveticaNeueLTStd-Roman"/>
              </w:rPr>
              <w:t>.</w:t>
            </w:r>
          </w:p>
          <w:p w14:paraId="3CB68B83" w14:textId="77777777" w:rsidR="00034A59" w:rsidRPr="00286E53" w:rsidRDefault="00034A59" w:rsidP="00AB6A77">
            <w:pPr>
              <w:autoSpaceDE w:val="0"/>
              <w:autoSpaceDN w:val="0"/>
              <w:adjustRightInd w:val="0"/>
              <w:rPr>
                <w:rFonts w:cs="HelveticaNeueLTStd-Roman"/>
              </w:rPr>
            </w:pPr>
          </w:p>
        </w:tc>
        <w:tc>
          <w:tcPr>
            <w:tcW w:w="9203" w:type="dxa"/>
            <w:tcBorders>
              <w:top w:val="single" w:sz="4" w:space="0" w:color="auto"/>
              <w:left w:val="single" w:sz="4" w:space="0" w:color="auto"/>
              <w:bottom w:val="single" w:sz="4" w:space="0" w:color="auto"/>
              <w:right w:val="single" w:sz="4" w:space="0" w:color="auto"/>
            </w:tcBorders>
          </w:tcPr>
          <w:p w14:paraId="4212EB25" w14:textId="77777777" w:rsidR="00034A59" w:rsidRPr="00286E53" w:rsidRDefault="00034A59" w:rsidP="00AB6A77">
            <w:pPr>
              <w:numPr>
                <w:ilvl w:val="0"/>
                <w:numId w:val="1"/>
              </w:numPr>
              <w:spacing w:after="160" w:line="256" w:lineRule="auto"/>
              <w:contextualSpacing/>
              <w:rPr>
                <w:rFonts w:cs="HelveticaNeueLTStd-Roman"/>
                <w:b/>
              </w:rPr>
            </w:pPr>
            <w:r w:rsidRPr="00286E53">
              <w:rPr>
                <w:rFonts w:cs="HelveticaNeueLTStd-Roman"/>
                <w:b/>
              </w:rPr>
              <w:t xml:space="preserve">North-south divide  </w:t>
            </w:r>
          </w:p>
          <w:p w14:paraId="6AD3BA03" w14:textId="69C472F2" w:rsidR="00034A59" w:rsidRPr="00286E53" w:rsidRDefault="00034A59" w:rsidP="00AB6A77">
            <w:pPr>
              <w:rPr>
                <w:rFonts w:cs="HelveticaNeueLTStd-Roman"/>
              </w:rPr>
            </w:pPr>
            <w:r w:rsidRPr="00286E53">
              <w:rPr>
                <w:rFonts w:cs="HelveticaNeueLTStd-Roman"/>
              </w:rPr>
              <w:t xml:space="preserve">Rich </w:t>
            </w:r>
            <w:r w:rsidR="00392F51">
              <w:rPr>
                <w:rFonts w:cs="HelveticaNeueLTStd-Roman"/>
              </w:rPr>
              <w:t>(HI</w:t>
            </w:r>
            <w:r w:rsidRPr="00286E53">
              <w:rPr>
                <w:rFonts w:cs="HelveticaNeueLTStd-Roman"/>
              </w:rPr>
              <w:t>Cs</w:t>
            </w:r>
            <w:r w:rsidR="00392F51">
              <w:rPr>
                <w:rFonts w:cs="HelveticaNeueLTStd-Roman"/>
              </w:rPr>
              <w:t>)</w:t>
            </w:r>
            <w:r w:rsidRPr="00286E53">
              <w:rPr>
                <w:rFonts w:cs="HelveticaNeueLTStd-Roman"/>
              </w:rPr>
              <w:t xml:space="preserve"> in the north, poor </w:t>
            </w:r>
            <w:r w:rsidR="00392F51">
              <w:rPr>
                <w:rFonts w:cs="HelveticaNeueLTStd-Roman"/>
              </w:rPr>
              <w:t>(</w:t>
            </w:r>
            <w:r w:rsidRPr="00286E53">
              <w:rPr>
                <w:rFonts w:cs="HelveticaNeueLTStd-Roman"/>
              </w:rPr>
              <w:t>L</w:t>
            </w:r>
            <w:r w:rsidR="00392F51">
              <w:rPr>
                <w:rFonts w:cs="HelveticaNeueLTStd-Roman"/>
              </w:rPr>
              <w:t>I</w:t>
            </w:r>
            <w:r w:rsidRPr="00286E53">
              <w:rPr>
                <w:rFonts w:cs="HelveticaNeueLTStd-Roman"/>
              </w:rPr>
              <w:t>Cs</w:t>
            </w:r>
            <w:r w:rsidR="00392F51">
              <w:rPr>
                <w:rFonts w:cs="HelveticaNeueLTStd-Roman"/>
              </w:rPr>
              <w:t>)</w:t>
            </w:r>
            <w:r w:rsidRPr="00286E53">
              <w:rPr>
                <w:rFonts w:cs="HelveticaNeueLTStd-Roman"/>
              </w:rPr>
              <w:t xml:space="preserve"> in the south. </w:t>
            </w:r>
          </w:p>
          <w:p w14:paraId="5794018B" w14:textId="77777777" w:rsidR="00034A59" w:rsidRPr="00286E53" w:rsidRDefault="00034A59" w:rsidP="00AB6A77">
            <w:pPr>
              <w:rPr>
                <w:rFonts w:cs="Arial"/>
              </w:rPr>
            </w:pPr>
            <w:r w:rsidRPr="00286E53">
              <w:rPr>
                <w:rFonts w:cs="HelveticaNeueLTStd-Roman"/>
                <w:u w:val="single"/>
              </w:rPr>
              <w:t>Problem</w:t>
            </w:r>
            <w:r w:rsidRPr="00286E53">
              <w:rPr>
                <w:rFonts w:cs="HelveticaNeueLTStd-Roman"/>
              </w:rPr>
              <w:t xml:space="preserve">: Too simplistic – didn’t show </w:t>
            </w:r>
            <w:r w:rsidRPr="00286E53">
              <w:rPr>
                <w:rFonts w:cs="Arial"/>
              </w:rPr>
              <w:t xml:space="preserve">which countries were developing quickly (NEEs) or slowly </w:t>
            </w:r>
          </w:p>
          <w:p w14:paraId="640C2675" w14:textId="77777777" w:rsidR="00034A59" w:rsidRPr="00286E53" w:rsidRDefault="00034A59" w:rsidP="00AB6A77">
            <w:pPr>
              <w:numPr>
                <w:ilvl w:val="0"/>
                <w:numId w:val="1"/>
              </w:numPr>
              <w:spacing w:after="160" w:line="256" w:lineRule="auto"/>
              <w:contextualSpacing/>
              <w:rPr>
                <w:rFonts w:cs="Arial"/>
                <w:b/>
              </w:rPr>
            </w:pPr>
            <w:r w:rsidRPr="00286E53">
              <w:rPr>
                <w:rFonts w:cs="Arial"/>
                <w:b/>
              </w:rPr>
              <w:t>HIC/LIC/NEE</w:t>
            </w:r>
          </w:p>
          <w:p w14:paraId="412C4519" w14:textId="77777777" w:rsidR="00034A59" w:rsidRPr="00286E53" w:rsidRDefault="00034A59" w:rsidP="00AB6A77">
            <w:pPr>
              <w:numPr>
                <w:ilvl w:val="0"/>
                <w:numId w:val="2"/>
              </w:numPr>
              <w:spacing w:after="160" w:line="256" w:lineRule="auto"/>
              <w:contextualSpacing/>
              <w:rPr>
                <w:rFonts w:cs="Arial"/>
              </w:rPr>
            </w:pPr>
            <w:r w:rsidRPr="00286E53">
              <w:rPr>
                <w:rFonts w:cs="Arial"/>
                <w:b/>
              </w:rPr>
              <w:t>Higher Income Countries (HICs)</w:t>
            </w:r>
            <w:r w:rsidRPr="00286E53">
              <w:rPr>
                <w:rFonts w:cs="Arial"/>
              </w:rPr>
              <w:t xml:space="preserve"> = wealthiest countries in the world, where the GNI per head is over $12 746, and most citizens have a high quality of life </w:t>
            </w:r>
          </w:p>
          <w:p w14:paraId="5A63ADD1" w14:textId="77777777" w:rsidR="00034A59" w:rsidRPr="00286E53" w:rsidRDefault="00034A59" w:rsidP="00AB6A77">
            <w:pPr>
              <w:ind w:left="720"/>
              <w:contextualSpacing/>
              <w:rPr>
                <w:rFonts w:cs="Arial"/>
              </w:rPr>
            </w:pPr>
            <w:proofErr w:type="spellStart"/>
            <w:r w:rsidRPr="00286E53">
              <w:rPr>
                <w:rFonts w:cs="Arial"/>
              </w:rPr>
              <w:t>e.g</w:t>
            </w:r>
            <w:proofErr w:type="spellEnd"/>
            <w:r w:rsidRPr="00286E53">
              <w:rPr>
                <w:rFonts w:cs="Arial"/>
              </w:rPr>
              <w:t>: France.</w:t>
            </w:r>
          </w:p>
          <w:p w14:paraId="3D100DAF" w14:textId="77777777" w:rsidR="00034A59" w:rsidRPr="00286E53" w:rsidRDefault="00034A59" w:rsidP="00AB6A77">
            <w:pPr>
              <w:numPr>
                <w:ilvl w:val="0"/>
                <w:numId w:val="2"/>
              </w:numPr>
              <w:spacing w:after="160" w:line="256" w:lineRule="auto"/>
              <w:contextualSpacing/>
              <w:rPr>
                <w:rFonts w:cs="Arial"/>
              </w:rPr>
            </w:pPr>
            <w:r w:rsidRPr="00286E53">
              <w:rPr>
                <w:rFonts w:cs="Arial"/>
                <w:b/>
              </w:rPr>
              <w:t>Lower Income Countries (LICs)</w:t>
            </w:r>
            <w:r w:rsidRPr="00286E53">
              <w:rPr>
                <w:rFonts w:cs="Arial"/>
              </w:rPr>
              <w:t xml:space="preserve"> = poorest countries in the world, where the GNI per head is $1045 or less and most citizens have a low quality of life</w:t>
            </w:r>
          </w:p>
          <w:p w14:paraId="2BE9B57D" w14:textId="77777777" w:rsidR="00034A59" w:rsidRPr="00286E53" w:rsidRDefault="00034A59" w:rsidP="00AB6A77">
            <w:pPr>
              <w:ind w:left="720"/>
              <w:contextualSpacing/>
              <w:rPr>
                <w:rFonts w:cs="Arial"/>
              </w:rPr>
            </w:pPr>
            <w:r w:rsidRPr="00286E53">
              <w:rPr>
                <w:rFonts w:cs="Arial"/>
              </w:rPr>
              <w:t xml:space="preserve">e.g. Afghanistan, Somalia, Ethiopia </w:t>
            </w:r>
          </w:p>
          <w:p w14:paraId="3FE437C1" w14:textId="77777777" w:rsidR="00034A59" w:rsidRPr="00286E53" w:rsidRDefault="00034A59" w:rsidP="00AB6A77">
            <w:pPr>
              <w:numPr>
                <w:ilvl w:val="0"/>
                <w:numId w:val="2"/>
              </w:numPr>
              <w:spacing w:after="160" w:line="256" w:lineRule="auto"/>
              <w:contextualSpacing/>
              <w:rPr>
                <w:rFonts w:cs="Arial"/>
                <w:b/>
              </w:rPr>
            </w:pPr>
            <w:r w:rsidRPr="00286E53">
              <w:rPr>
                <w:rFonts w:cs="Arial"/>
                <w:b/>
              </w:rPr>
              <w:t xml:space="preserve">Newly Emerging Economies (NEEs) = </w:t>
            </w:r>
            <w:r w:rsidRPr="00286E53">
              <w:t xml:space="preserve"> </w:t>
            </w:r>
            <w:r w:rsidRPr="00286E53">
              <w:rPr>
                <w:rFonts w:cs="Arial"/>
              </w:rPr>
              <w:t>Countries that have begun to experience high rates of economic development, usually with rapid industrialisation and decreasing reliance on agriculture. Quality of life for many citizens is improving</w:t>
            </w:r>
          </w:p>
          <w:p w14:paraId="313BBB8F" w14:textId="77777777" w:rsidR="00034A59" w:rsidRPr="00286E53" w:rsidRDefault="00034A59" w:rsidP="00AB6A77">
            <w:pPr>
              <w:ind w:left="720"/>
              <w:contextualSpacing/>
              <w:rPr>
                <w:rFonts w:cs="Arial"/>
                <w:b/>
              </w:rPr>
            </w:pPr>
            <w:r w:rsidRPr="00286E53">
              <w:rPr>
                <w:rFonts w:cs="Arial"/>
              </w:rPr>
              <w:t>e.g.  Brazil, Russia, India, China (</w:t>
            </w:r>
            <w:r w:rsidRPr="00286E53">
              <w:rPr>
                <w:rFonts w:cs="Arial"/>
                <w:b/>
              </w:rPr>
              <w:t>BRIC</w:t>
            </w:r>
            <w:r w:rsidRPr="00286E53">
              <w:rPr>
                <w:rFonts w:cs="Arial"/>
              </w:rPr>
              <w:t>), Nigeria.</w:t>
            </w:r>
          </w:p>
          <w:p w14:paraId="5B972B9F" w14:textId="77777777" w:rsidR="00034A59" w:rsidRPr="00286E53" w:rsidRDefault="00034A59" w:rsidP="00AB6A77">
            <w:pPr>
              <w:numPr>
                <w:ilvl w:val="0"/>
                <w:numId w:val="1"/>
              </w:numPr>
              <w:spacing w:after="160" w:line="256" w:lineRule="auto"/>
              <w:contextualSpacing/>
              <w:rPr>
                <w:rFonts w:cs="Arial"/>
                <w:b/>
              </w:rPr>
            </w:pPr>
            <w:r w:rsidRPr="00286E53">
              <w:rPr>
                <w:rFonts w:cs="HelveticaNeueLTStd-Roman"/>
                <w:b/>
              </w:rPr>
              <w:t xml:space="preserve">Countries can also be classified by quality of life or HDI </w:t>
            </w:r>
          </w:p>
        </w:tc>
      </w:tr>
      <w:tr w:rsidR="00034A59" w:rsidRPr="00286E53" w14:paraId="49FDB136" w14:textId="77777777" w:rsidTr="00AB6A77">
        <w:trPr>
          <w:trHeight w:val="454"/>
        </w:trPr>
        <w:tc>
          <w:tcPr>
            <w:tcW w:w="1712" w:type="dxa"/>
            <w:tcBorders>
              <w:top w:val="single" w:sz="4" w:space="0" w:color="auto"/>
              <w:left w:val="single" w:sz="4" w:space="0" w:color="auto"/>
              <w:bottom w:val="single" w:sz="4" w:space="0" w:color="auto"/>
              <w:right w:val="single" w:sz="4" w:space="0" w:color="auto"/>
            </w:tcBorders>
          </w:tcPr>
          <w:p w14:paraId="06BC11C5" w14:textId="77777777" w:rsidR="00034A59" w:rsidRPr="00286E53" w:rsidRDefault="00034A59" w:rsidP="00AB6A77">
            <w:pPr>
              <w:rPr>
                <w:rFonts w:cs="Arial"/>
                <w:b/>
              </w:rPr>
            </w:pPr>
            <w:r w:rsidRPr="00286E53">
              <w:rPr>
                <w:rFonts w:cs="HelveticaNeueLTStd-Roman"/>
                <w:b/>
              </w:rPr>
              <w:t>3. Limitations of economic and social measures.</w:t>
            </w:r>
          </w:p>
          <w:p w14:paraId="78026F55" w14:textId="77777777" w:rsidR="00034A59" w:rsidRPr="00286E53" w:rsidRDefault="00034A59" w:rsidP="00AB6A77">
            <w:pPr>
              <w:autoSpaceDE w:val="0"/>
              <w:autoSpaceDN w:val="0"/>
              <w:adjustRightInd w:val="0"/>
              <w:rPr>
                <w:rFonts w:cs="HelveticaNeueLTStd-Roman"/>
              </w:rPr>
            </w:pPr>
          </w:p>
        </w:tc>
        <w:tc>
          <w:tcPr>
            <w:tcW w:w="9203" w:type="dxa"/>
            <w:tcBorders>
              <w:top w:val="single" w:sz="4" w:space="0" w:color="auto"/>
              <w:left w:val="single" w:sz="4" w:space="0" w:color="auto"/>
              <w:bottom w:val="single" w:sz="4" w:space="0" w:color="auto"/>
              <w:right w:val="single" w:sz="4" w:space="0" w:color="auto"/>
            </w:tcBorders>
            <w:hideMark/>
          </w:tcPr>
          <w:p w14:paraId="1075F5A3" w14:textId="77777777" w:rsidR="00034A59" w:rsidRPr="00286E53" w:rsidRDefault="00034A59" w:rsidP="00AB6A77">
            <w:pPr>
              <w:rPr>
                <w:rFonts w:cs="Arial"/>
                <w:b/>
                <w:u w:val="single"/>
              </w:rPr>
            </w:pPr>
            <w:r w:rsidRPr="00286E53">
              <w:rPr>
                <w:rFonts w:cs="Arial"/>
                <w:b/>
                <w:u w:val="single"/>
              </w:rPr>
              <w:t>Limitations of using only 1 indicator to assess the development level of a country.</w:t>
            </w:r>
          </w:p>
          <w:p w14:paraId="185D151B" w14:textId="77777777" w:rsidR="00034A59" w:rsidRPr="00286E53" w:rsidRDefault="00034A59" w:rsidP="00AB6A77">
            <w:pPr>
              <w:numPr>
                <w:ilvl w:val="0"/>
                <w:numId w:val="3"/>
              </w:numPr>
              <w:spacing w:after="160" w:line="256" w:lineRule="auto"/>
              <w:contextualSpacing/>
              <w:rPr>
                <w:rFonts w:cs="Arial"/>
              </w:rPr>
            </w:pPr>
            <w:r w:rsidRPr="00286E53">
              <w:rPr>
                <w:rFonts w:cs="Arial"/>
              </w:rPr>
              <w:t>Some aspects of development improve before others e.g. a country’s economy may develop (GNI) before money is spent to improve education (literacy rates)</w:t>
            </w:r>
          </w:p>
          <w:p w14:paraId="45FF6AB3" w14:textId="77777777" w:rsidR="00034A59" w:rsidRPr="00286E53" w:rsidRDefault="00034A59" w:rsidP="00AB6A77">
            <w:pPr>
              <w:numPr>
                <w:ilvl w:val="0"/>
                <w:numId w:val="3"/>
              </w:numPr>
              <w:spacing w:after="160" w:line="256" w:lineRule="auto"/>
              <w:contextualSpacing/>
              <w:rPr>
                <w:rFonts w:cs="Arial"/>
              </w:rPr>
            </w:pPr>
            <w:r w:rsidRPr="00286E53">
              <w:rPr>
                <w:rFonts w:cs="Arial"/>
              </w:rPr>
              <w:t xml:space="preserve">Using only 1 indicator will only show one aspect of development (social </w:t>
            </w:r>
            <w:r w:rsidRPr="00286E53">
              <w:rPr>
                <w:rFonts w:cs="Arial"/>
                <w:b/>
              </w:rPr>
              <w:t>or</w:t>
            </w:r>
            <w:r w:rsidRPr="00286E53">
              <w:rPr>
                <w:rFonts w:cs="Arial"/>
              </w:rPr>
              <w:t xml:space="preserve"> economic) but development needs to include both things</w:t>
            </w:r>
          </w:p>
          <w:p w14:paraId="72AD3036" w14:textId="77777777" w:rsidR="00034A59" w:rsidRPr="00286E53" w:rsidRDefault="00034A59" w:rsidP="00AB6A77">
            <w:pPr>
              <w:numPr>
                <w:ilvl w:val="0"/>
                <w:numId w:val="3"/>
              </w:numPr>
              <w:spacing w:after="160" w:line="256" w:lineRule="auto"/>
              <w:contextualSpacing/>
              <w:rPr>
                <w:rFonts w:cs="Arial"/>
              </w:rPr>
            </w:pPr>
            <w:r w:rsidRPr="00286E53">
              <w:rPr>
                <w:rFonts w:cs="Arial"/>
              </w:rPr>
              <w:t>Indicators are averages so may hide variations within countries e.g. GNI/head may seem high but this could be because there are a small number of very wealthy people and lots of poor people</w:t>
            </w:r>
          </w:p>
          <w:p w14:paraId="791F89FD" w14:textId="77777777" w:rsidR="00034A59" w:rsidRPr="00286E53" w:rsidRDefault="00034A59" w:rsidP="00AB6A77">
            <w:pPr>
              <w:rPr>
                <w:rFonts w:cs="Arial"/>
              </w:rPr>
            </w:pPr>
            <w:r w:rsidRPr="00286E53">
              <w:rPr>
                <w:rFonts w:cs="Arial"/>
                <w:b/>
                <w:u w:val="single"/>
              </w:rPr>
              <w:t>Solution</w:t>
            </w:r>
            <w:r w:rsidRPr="00286E53">
              <w:rPr>
                <w:rFonts w:cs="Arial"/>
                <w:b/>
              </w:rPr>
              <w:t>:</w:t>
            </w:r>
            <w:r w:rsidRPr="00286E53">
              <w:rPr>
                <w:rFonts w:cs="Arial"/>
              </w:rPr>
              <w:t xml:space="preserve"> Using more than one measure of development) i.e. one economic and one social indicator, or using the Human Development Index which combines 3 indicators.</w:t>
            </w:r>
          </w:p>
        </w:tc>
      </w:tr>
      <w:tr w:rsidR="00034A59" w:rsidRPr="00286E53" w14:paraId="70165C96" w14:textId="77777777" w:rsidTr="00AB6A77">
        <w:trPr>
          <w:trHeight w:val="7891"/>
        </w:trPr>
        <w:tc>
          <w:tcPr>
            <w:tcW w:w="1712" w:type="dxa"/>
            <w:tcBorders>
              <w:top w:val="single" w:sz="4" w:space="0" w:color="auto"/>
              <w:left w:val="single" w:sz="4" w:space="0" w:color="auto"/>
              <w:bottom w:val="single" w:sz="4" w:space="0" w:color="auto"/>
              <w:right w:val="single" w:sz="4" w:space="0" w:color="auto"/>
            </w:tcBorders>
          </w:tcPr>
          <w:p w14:paraId="248439AA" w14:textId="77777777" w:rsidR="00034A59" w:rsidRPr="00286E53" w:rsidRDefault="00034A59" w:rsidP="00AB6A77">
            <w:pPr>
              <w:rPr>
                <w:rFonts w:cs="HelveticaNeueLTStd-Roman"/>
                <w:b/>
              </w:rPr>
            </w:pPr>
            <w:r w:rsidRPr="00286E53">
              <w:rPr>
                <w:rFonts w:cs="HelveticaNeueLTStd-Roman"/>
                <w:b/>
              </w:rPr>
              <w:lastRenderedPageBreak/>
              <w:t>4. Link between stages of the Demographic Transition Model and the level of development</w:t>
            </w:r>
          </w:p>
          <w:p w14:paraId="7FA4E873" w14:textId="77777777" w:rsidR="00034A59" w:rsidRPr="00286E53" w:rsidRDefault="00034A59" w:rsidP="00AB6A77">
            <w:pPr>
              <w:rPr>
                <w:rFonts w:cs="Arial"/>
              </w:rPr>
            </w:pPr>
          </w:p>
          <w:p w14:paraId="74767EBB" w14:textId="77777777" w:rsidR="00034A59" w:rsidRPr="00286E53" w:rsidRDefault="00034A59" w:rsidP="00AB6A77">
            <w:pPr>
              <w:rPr>
                <w:rFonts w:cs="Arial"/>
              </w:rPr>
            </w:pPr>
          </w:p>
          <w:p w14:paraId="00E8CEFD" w14:textId="77777777" w:rsidR="00034A59" w:rsidRPr="00286E53" w:rsidRDefault="00034A59" w:rsidP="00AB6A77">
            <w:pPr>
              <w:rPr>
                <w:rFonts w:cs="Arial"/>
              </w:rPr>
            </w:pPr>
          </w:p>
          <w:p w14:paraId="7E59678B" w14:textId="77777777" w:rsidR="00034A59" w:rsidRPr="00286E53" w:rsidRDefault="00034A59" w:rsidP="00AB6A77">
            <w:pPr>
              <w:rPr>
                <w:rFonts w:cs="Arial"/>
              </w:rPr>
            </w:pPr>
          </w:p>
        </w:tc>
        <w:tc>
          <w:tcPr>
            <w:tcW w:w="9203" w:type="dxa"/>
            <w:tcBorders>
              <w:top w:val="single" w:sz="4" w:space="0" w:color="auto"/>
              <w:left w:val="single" w:sz="4" w:space="0" w:color="auto"/>
              <w:bottom w:val="single" w:sz="4" w:space="0" w:color="auto"/>
              <w:right w:val="single" w:sz="4" w:space="0" w:color="auto"/>
            </w:tcBorders>
          </w:tcPr>
          <w:p w14:paraId="46E64312" w14:textId="77777777" w:rsidR="00034A59" w:rsidRPr="00286E53" w:rsidRDefault="00034A59" w:rsidP="00AB6A77">
            <w:pPr>
              <w:rPr>
                <w:rFonts w:cs="Arial"/>
                <w:b/>
              </w:rPr>
            </w:pPr>
            <w:r w:rsidRPr="00286E53">
              <w:rPr>
                <w:noProof/>
              </w:rPr>
              <w:drawing>
                <wp:anchor distT="0" distB="0" distL="114300" distR="114300" simplePos="0" relativeHeight="251659264" behindDoc="0" locked="0" layoutInCell="1" allowOverlap="1" wp14:anchorId="7642D1A9" wp14:editId="7C7249E2">
                  <wp:simplePos x="0" y="0"/>
                  <wp:positionH relativeFrom="margin">
                    <wp:posOffset>630555</wp:posOffset>
                  </wp:positionH>
                  <wp:positionV relativeFrom="margin">
                    <wp:posOffset>64770</wp:posOffset>
                  </wp:positionV>
                  <wp:extent cx="3956685" cy="2366010"/>
                  <wp:effectExtent l="0" t="0" r="5715" b="0"/>
                  <wp:wrapSquare wrapText="bothSides"/>
                  <wp:docPr id="4"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ChangeAspect="1" noChangeArrowheads="1"/>
                          </pic:cNvPicPr>
                        </pic:nvPicPr>
                        <pic:blipFill>
                          <a:blip r:embed="rId8">
                            <a:extLst>
                              <a:ext uri="{28A0092B-C50C-407E-A947-70E740481C1C}">
                                <a14:useLocalDpi xmlns:a14="http://schemas.microsoft.com/office/drawing/2010/main" val="0"/>
                              </a:ext>
                            </a:extLst>
                          </a:blip>
                          <a:srcRect l="13216" b="30128"/>
                          <a:stretch>
                            <a:fillRect/>
                          </a:stretch>
                        </pic:blipFill>
                        <pic:spPr bwMode="auto">
                          <a:xfrm>
                            <a:off x="0" y="0"/>
                            <a:ext cx="3956685" cy="2366010"/>
                          </a:xfrm>
                          <a:prstGeom prst="rect">
                            <a:avLst/>
                          </a:prstGeom>
                          <a:noFill/>
                        </pic:spPr>
                      </pic:pic>
                    </a:graphicData>
                  </a:graphic>
                  <wp14:sizeRelH relativeFrom="page">
                    <wp14:pctWidth>0</wp14:pctWidth>
                  </wp14:sizeRelH>
                  <wp14:sizeRelV relativeFrom="page">
                    <wp14:pctHeight>0</wp14:pctHeight>
                  </wp14:sizeRelV>
                </wp:anchor>
              </w:drawing>
            </w:r>
            <w:r w:rsidRPr="00286E53">
              <w:rPr>
                <w:rFonts w:cs="Arial"/>
                <w:b/>
              </w:rPr>
              <w:t xml:space="preserve"> </w:t>
            </w:r>
          </w:p>
          <w:p w14:paraId="0AA7ED6C" w14:textId="77777777" w:rsidR="00034A59" w:rsidRPr="00286E53" w:rsidRDefault="00034A59" w:rsidP="00AB6A77">
            <w:pPr>
              <w:rPr>
                <w:rFonts w:cs="Arial"/>
                <w:b/>
              </w:rPr>
            </w:pPr>
          </w:p>
          <w:p w14:paraId="674C0094" w14:textId="77777777" w:rsidR="00034A59" w:rsidRPr="00286E53" w:rsidRDefault="00034A59" w:rsidP="00AB6A77">
            <w:pPr>
              <w:rPr>
                <w:rFonts w:cs="Arial"/>
                <w:b/>
              </w:rPr>
            </w:pPr>
          </w:p>
          <w:p w14:paraId="69BF1E61" w14:textId="77777777" w:rsidR="00034A59" w:rsidRPr="00286E53" w:rsidRDefault="00034A59" w:rsidP="00AB6A77">
            <w:pPr>
              <w:rPr>
                <w:rFonts w:cs="Arial"/>
                <w:b/>
              </w:rPr>
            </w:pPr>
          </w:p>
          <w:p w14:paraId="63FD6FAA" w14:textId="77777777" w:rsidR="00034A59" w:rsidRPr="00286E53" w:rsidRDefault="00034A59" w:rsidP="00AB6A77">
            <w:pPr>
              <w:rPr>
                <w:rFonts w:cs="Arial"/>
                <w:b/>
              </w:rPr>
            </w:pPr>
          </w:p>
          <w:p w14:paraId="0CB1B357" w14:textId="77777777" w:rsidR="00034A59" w:rsidRPr="00286E53" w:rsidRDefault="00034A59" w:rsidP="00AB6A77">
            <w:pPr>
              <w:rPr>
                <w:rFonts w:cs="Arial"/>
                <w:b/>
              </w:rPr>
            </w:pPr>
          </w:p>
          <w:p w14:paraId="1839B745" w14:textId="77777777" w:rsidR="00034A59" w:rsidRPr="00286E53" w:rsidRDefault="00034A59" w:rsidP="00AB6A77">
            <w:pPr>
              <w:rPr>
                <w:rFonts w:cs="Arial"/>
                <w:b/>
              </w:rPr>
            </w:pPr>
          </w:p>
          <w:p w14:paraId="7938A16A" w14:textId="77777777" w:rsidR="00034A59" w:rsidRPr="00286E53" w:rsidRDefault="00034A59" w:rsidP="00AB6A77">
            <w:pPr>
              <w:rPr>
                <w:rFonts w:cs="Arial"/>
                <w:b/>
              </w:rPr>
            </w:pPr>
          </w:p>
          <w:p w14:paraId="0C954710" w14:textId="77777777" w:rsidR="00034A59" w:rsidRPr="00286E53" w:rsidRDefault="00034A59" w:rsidP="00AB6A77">
            <w:pPr>
              <w:rPr>
                <w:rFonts w:cs="Arial"/>
                <w:b/>
              </w:rPr>
            </w:pPr>
          </w:p>
          <w:p w14:paraId="55D3E57C" w14:textId="77777777" w:rsidR="00034A59" w:rsidRPr="00286E53" w:rsidRDefault="00034A59" w:rsidP="00AB6A77">
            <w:pPr>
              <w:rPr>
                <w:rFonts w:cs="Arial"/>
                <w:b/>
              </w:rPr>
            </w:pPr>
          </w:p>
          <w:p w14:paraId="3D17BA7C" w14:textId="77777777" w:rsidR="00034A59" w:rsidRPr="00286E53" w:rsidRDefault="00034A59" w:rsidP="00AB6A77">
            <w:pPr>
              <w:rPr>
                <w:rFonts w:cs="Arial"/>
                <w:b/>
              </w:rPr>
            </w:pPr>
          </w:p>
          <w:p w14:paraId="525A0B3A" w14:textId="77777777" w:rsidR="00034A59" w:rsidRPr="00286E53" w:rsidRDefault="00034A59" w:rsidP="00AB6A77">
            <w:pPr>
              <w:rPr>
                <w:rFonts w:cs="Arial"/>
                <w:b/>
              </w:rPr>
            </w:pPr>
          </w:p>
          <w:p w14:paraId="636D844A" w14:textId="77777777" w:rsidR="00034A59" w:rsidRPr="00286E53" w:rsidRDefault="00034A59" w:rsidP="00AB6A77">
            <w:pPr>
              <w:rPr>
                <w:rFonts w:cs="Arial"/>
                <w:b/>
              </w:rPr>
            </w:pPr>
          </w:p>
          <w:p w14:paraId="7B78EB03" w14:textId="77777777" w:rsidR="00034A59" w:rsidRPr="00286E53" w:rsidRDefault="00034A59" w:rsidP="00AB6A77">
            <w:pPr>
              <w:rPr>
                <w:rFonts w:cs="Arial"/>
                <w:b/>
              </w:rPr>
            </w:pPr>
          </w:p>
          <w:p w14:paraId="68DCD403" w14:textId="77777777" w:rsidR="00034A59" w:rsidRPr="00286E53" w:rsidRDefault="00034A59" w:rsidP="00AB6A77">
            <w:pPr>
              <w:rPr>
                <w:rFonts w:cs="Arial"/>
                <w:b/>
              </w:rPr>
            </w:pPr>
          </w:p>
          <w:p w14:paraId="7ABE7617" w14:textId="77777777" w:rsidR="00034A59" w:rsidRPr="00286E53" w:rsidRDefault="00034A59" w:rsidP="00AB6A77">
            <w:pPr>
              <w:rPr>
                <w:rFonts w:cs="Arial"/>
              </w:rPr>
            </w:pPr>
            <w:r w:rsidRPr="00286E53">
              <w:rPr>
                <w:rFonts w:cs="Arial"/>
                <w:b/>
              </w:rPr>
              <w:t>The Demographic Transition Model (DTM)</w:t>
            </w:r>
            <w:r w:rsidRPr="00286E53">
              <w:rPr>
                <w:rFonts w:cs="Arial"/>
              </w:rPr>
              <w:t xml:space="preserve"> – a graph showing how changing birth rates and death rates affect population growth over time.</w:t>
            </w:r>
          </w:p>
          <w:p w14:paraId="77C54BFC" w14:textId="77777777" w:rsidR="00034A59" w:rsidRPr="00286E53" w:rsidRDefault="00034A59" w:rsidP="00AB6A77">
            <w:pPr>
              <w:rPr>
                <w:rFonts w:cs="Arial"/>
              </w:rPr>
            </w:pPr>
            <w:r w:rsidRPr="00286E53">
              <w:rPr>
                <w:rFonts w:cs="Arial"/>
                <w:b/>
              </w:rPr>
              <w:t>Natural increase</w:t>
            </w:r>
            <w:r w:rsidRPr="00286E53">
              <w:rPr>
                <w:rFonts w:cs="Arial"/>
              </w:rPr>
              <w:t>: population rise as the birth rate is higher than the death rate</w:t>
            </w:r>
          </w:p>
          <w:p w14:paraId="6700F7A8" w14:textId="77777777" w:rsidR="00034A59" w:rsidRPr="00286E53" w:rsidRDefault="00034A59" w:rsidP="00AB6A77">
            <w:pPr>
              <w:rPr>
                <w:rFonts w:cs="Arial"/>
              </w:rPr>
            </w:pPr>
            <w:r w:rsidRPr="00286E53">
              <w:rPr>
                <w:rFonts w:cs="Arial"/>
                <w:b/>
              </w:rPr>
              <w:t>Natural decrease</w:t>
            </w:r>
            <w:r w:rsidRPr="00286E53">
              <w:rPr>
                <w:rFonts w:cs="Arial"/>
              </w:rPr>
              <w:t>: population decrease because the death rate is higher than the birth rate.</w:t>
            </w:r>
          </w:p>
          <w:tbl>
            <w:tblPr>
              <w:tblStyle w:val="TableGrid1"/>
              <w:tblW w:w="8588" w:type="dxa"/>
              <w:tblInd w:w="0" w:type="dxa"/>
              <w:tblLook w:val="04A0" w:firstRow="1" w:lastRow="0" w:firstColumn="1" w:lastColumn="0" w:noHBand="0" w:noVBand="1"/>
            </w:tblPr>
            <w:tblGrid>
              <w:gridCol w:w="1576"/>
              <w:gridCol w:w="1249"/>
              <w:gridCol w:w="2410"/>
              <w:gridCol w:w="1302"/>
              <w:gridCol w:w="2051"/>
            </w:tblGrid>
            <w:tr w:rsidR="00034A59" w:rsidRPr="00286E53" w14:paraId="1D0A2521" w14:textId="77777777" w:rsidTr="00AB6A77">
              <w:tc>
                <w:tcPr>
                  <w:tcW w:w="1576" w:type="dxa"/>
                  <w:tcBorders>
                    <w:top w:val="single" w:sz="4" w:space="0" w:color="auto"/>
                    <w:left w:val="single" w:sz="4" w:space="0" w:color="auto"/>
                    <w:bottom w:val="single" w:sz="4" w:space="0" w:color="auto"/>
                    <w:right w:val="single" w:sz="12" w:space="0" w:color="auto"/>
                  </w:tcBorders>
                  <w:hideMark/>
                </w:tcPr>
                <w:p w14:paraId="2B29E4A3" w14:textId="77777777" w:rsidR="00034A59" w:rsidRPr="00286E53" w:rsidRDefault="00034A59" w:rsidP="009B540E">
                  <w:pPr>
                    <w:framePr w:hSpace="180" w:wrap="around" w:vAnchor="page" w:hAnchor="margin" w:x="-147" w:y="1422"/>
                    <w:rPr>
                      <w:rFonts w:cs="Arial"/>
                      <w:b/>
                    </w:rPr>
                  </w:pPr>
                  <w:r w:rsidRPr="00286E53">
                    <w:rPr>
                      <w:rFonts w:cs="Arial"/>
                      <w:b/>
                    </w:rPr>
                    <w:t>Stage</w:t>
                  </w:r>
                </w:p>
              </w:tc>
              <w:tc>
                <w:tcPr>
                  <w:tcW w:w="1249" w:type="dxa"/>
                  <w:tcBorders>
                    <w:top w:val="single" w:sz="12" w:space="0" w:color="auto"/>
                    <w:left w:val="single" w:sz="12" w:space="0" w:color="auto"/>
                    <w:bottom w:val="single" w:sz="4" w:space="0" w:color="auto"/>
                    <w:right w:val="single" w:sz="4" w:space="0" w:color="auto"/>
                  </w:tcBorders>
                  <w:hideMark/>
                </w:tcPr>
                <w:p w14:paraId="01351DAE" w14:textId="77777777" w:rsidR="00034A59" w:rsidRPr="00286E53" w:rsidRDefault="00034A59" w:rsidP="009B540E">
                  <w:pPr>
                    <w:framePr w:hSpace="180" w:wrap="around" w:vAnchor="page" w:hAnchor="margin" w:x="-147" w:y="1422"/>
                    <w:rPr>
                      <w:rFonts w:cs="Arial"/>
                      <w:b/>
                    </w:rPr>
                  </w:pPr>
                  <w:r w:rsidRPr="00286E53">
                    <w:rPr>
                      <w:rFonts w:cs="Arial"/>
                      <w:b/>
                    </w:rPr>
                    <w:t xml:space="preserve">Birth rate </w:t>
                  </w:r>
                </w:p>
              </w:tc>
              <w:tc>
                <w:tcPr>
                  <w:tcW w:w="2410" w:type="dxa"/>
                  <w:tcBorders>
                    <w:top w:val="single" w:sz="12" w:space="0" w:color="auto"/>
                    <w:left w:val="single" w:sz="4" w:space="0" w:color="auto"/>
                    <w:bottom w:val="single" w:sz="4" w:space="0" w:color="auto"/>
                    <w:right w:val="single" w:sz="12" w:space="0" w:color="auto"/>
                  </w:tcBorders>
                  <w:hideMark/>
                </w:tcPr>
                <w:p w14:paraId="6DC0553B" w14:textId="77777777" w:rsidR="00034A59" w:rsidRPr="00286E53" w:rsidRDefault="00034A59" w:rsidP="009B540E">
                  <w:pPr>
                    <w:framePr w:hSpace="180" w:wrap="around" w:vAnchor="page" w:hAnchor="margin" w:x="-147" w:y="1422"/>
                    <w:rPr>
                      <w:rFonts w:cs="Arial"/>
                    </w:rPr>
                  </w:pPr>
                  <w:r w:rsidRPr="00286E53">
                    <w:rPr>
                      <w:rFonts w:cs="Arial"/>
                    </w:rPr>
                    <w:t>Why?</w:t>
                  </w:r>
                </w:p>
              </w:tc>
              <w:tc>
                <w:tcPr>
                  <w:tcW w:w="1302" w:type="dxa"/>
                  <w:tcBorders>
                    <w:top w:val="single" w:sz="12" w:space="0" w:color="auto"/>
                    <w:left w:val="single" w:sz="12" w:space="0" w:color="auto"/>
                    <w:bottom w:val="single" w:sz="4" w:space="0" w:color="auto"/>
                    <w:right w:val="single" w:sz="12" w:space="0" w:color="auto"/>
                  </w:tcBorders>
                  <w:hideMark/>
                </w:tcPr>
                <w:p w14:paraId="06929B0B" w14:textId="77777777" w:rsidR="00034A59" w:rsidRPr="00286E53" w:rsidRDefault="00034A59" w:rsidP="009B540E">
                  <w:pPr>
                    <w:framePr w:hSpace="180" w:wrap="around" w:vAnchor="page" w:hAnchor="margin" w:x="-147" w:y="1422"/>
                    <w:rPr>
                      <w:rFonts w:cs="Arial"/>
                      <w:b/>
                    </w:rPr>
                  </w:pPr>
                  <w:r w:rsidRPr="00286E53">
                    <w:rPr>
                      <w:rFonts w:cs="Arial"/>
                      <w:b/>
                    </w:rPr>
                    <w:t>Death rate</w:t>
                  </w:r>
                </w:p>
              </w:tc>
              <w:tc>
                <w:tcPr>
                  <w:tcW w:w="2051" w:type="dxa"/>
                  <w:tcBorders>
                    <w:top w:val="single" w:sz="12" w:space="0" w:color="auto"/>
                    <w:left w:val="single" w:sz="12" w:space="0" w:color="auto"/>
                    <w:bottom w:val="single" w:sz="4" w:space="0" w:color="auto"/>
                    <w:right w:val="single" w:sz="12" w:space="0" w:color="auto"/>
                  </w:tcBorders>
                  <w:hideMark/>
                </w:tcPr>
                <w:p w14:paraId="4152B582" w14:textId="77777777" w:rsidR="00034A59" w:rsidRPr="00286E53" w:rsidRDefault="00034A59" w:rsidP="009B540E">
                  <w:pPr>
                    <w:framePr w:hSpace="180" w:wrap="around" w:vAnchor="page" w:hAnchor="margin" w:x="-147" w:y="1422"/>
                    <w:rPr>
                      <w:rFonts w:cs="Arial"/>
                    </w:rPr>
                  </w:pPr>
                  <w:r w:rsidRPr="00286E53">
                    <w:rPr>
                      <w:rFonts w:cs="Arial"/>
                    </w:rPr>
                    <w:t>Why?</w:t>
                  </w:r>
                </w:p>
              </w:tc>
            </w:tr>
            <w:tr w:rsidR="00034A59" w:rsidRPr="00286E53" w14:paraId="482348D8" w14:textId="77777777" w:rsidTr="00AB6A77">
              <w:tc>
                <w:tcPr>
                  <w:tcW w:w="1576" w:type="dxa"/>
                  <w:tcBorders>
                    <w:top w:val="single" w:sz="4" w:space="0" w:color="auto"/>
                    <w:left w:val="single" w:sz="4" w:space="0" w:color="auto"/>
                    <w:bottom w:val="single" w:sz="4" w:space="0" w:color="auto"/>
                    <w:right w:val="single" w:sz="12" w:space="0" w:color="auto"/>
                  </w:tcBorders>
                  <w:hideMark/>
                </w:tcPr>
                <w:p w14:paraId="293F21DB" w14:textId="77777777" w:rsidR="00034A59" w:rsidRPr="00286E53" w:rsidRDefault="00034A59" w:rsidP="009B540E">
                  <w:pPr>
                    <w:framePr w:hSpace="180" w:wrap="around" w:vAnchor="page" w:hAnchor="margin" w:x="-147" w:y="1422"/>
                    <w:rPr>
                      <w:rFonts w:cs="Arial"/>
                    </w:rPr>
                  </w:pPr>
                  <w:r w:rsidRPr="00286E53">
                    <w:rPr>
                      <w:rFonts w:cs="Arial"/>
                    </w:rPr>
                    <w:t>Stage 1 (LICs)</w:t>
                  </w:r>
                </w:p>
              </w:tc>
              <w:tc>
                <w:tcPr>
                  <w:tcW w:w="1249" w:type="dxa"/>
                  <w:tcBorders>
                    <w:top w:val="single" w:sz="4" w:space="0" w:color="auto"/>
                    <w:left w:val="single" w:sz="12" w:space="0" w:color="auto"/>
                    <w:bottom w:val="single" w:sz="4" w:space="0" w:color="auto"/>
                    <w:right w:val="single" w:sz="4" w:space="0" w:color="auto"/>
                  </w:tcBorders>
                  <w:hideMark/>
                </w:tcPr>
                <w:p w14:paraId="7602913E" w14:textId="77777777" w:rsidR="00034A59" w:rsidRPr="00286E53" w:rsidRDefault="00034A59" w:rsidP="009B540E">
                  <w:pPr>
                    <w:framePr w:hSpace="180" w:wrap="around" w:vAnchor="page" w:hAnchor="margin" w:x="-147" w:y="1422"/>
                    <w:rPr>
                      <w:rFonts w:cs="Arial"/>
                    </w:rPr>
                  </w:pPr>
                  <w:r w:rsidRPr="00286E53">
                    <w:rPr>
                      <w:rFonts w:cs="Arial"/>
                    </w:rPr>
                    <w:t>High</w:t>
                  </w:r>
                </w:p>
              </w:tc>
              <w:tc>
                <w:tcPr>
                  <w:tcW w:w="2410" w:type="dxa"/>
                  <w:tcBorders>
                    <w:top w:val="single" w:sz="4" w:space="0" w:color="auto"/>
                    <w:left w:val="single" w:sz="4" w:space="0" w:color="auto"/>
                    <w:bottom w:val="single" w:sz="4" w:space="0" w:color="auto"/>
                    <w:right w:val="single" w:sz="12" w:space="0" w:color="auto"/>
                  </w:tcBorders>
                  <w:hideMark/>
                </w:tcPr>
                <w:p w14:paraId="5B8AEAB0" w14:textId="77777777" w:rsidR="00034A59" w:rsidRPr="00286E53" w:rsidRDefault="00034A59" w:rsidP="009B540E">
                  <w:pPr>
                    <w:framePr w:hSpace="180" w:wrap="around" w:vAnchor="page" w:hAnchor="margin" w:x="-147" w:y="1422"/>
                    <w:rPr>
                      <w:rFonts w:cs="Arial"/>
                    </w:rPr>
                  </w:pPr>
                  <w:r w:rsidRPr="00286E53">
                    <w:rPr>
                      <w:rFonts w:cs="Arial"/>
                    </w:rPr>
                    <w:t>Lack of contraception, children can work and support parents in old age, high infant mortality rate</w:t>
                  </w:r>
                </w:p>
              </w:tc>
              <w:tc>
                <w:tcPr>
                  <w:tcW w:w="1302" w:type="dxa"/>
                  <w:tcBorders>
                    <w:top w:val="single" w:sz="4" w:space="0" w:color="auto"/>
                    <w:left w:val="single" w:sz="12" w:space="0" w:color="auto"/>
                    <w:bottom w:val="single" w:sz="4" w:space="0" w:color="auto"/>
                    <w:right w:val="single" w:sz="12" w:space="0" w:color="auto"/>
                  </w:tcBorders>
                  <w:hideMark/>
                </w:tcPr>
                <w:p w14:paraId="7B5A42D1" w14:textId="77777777" w:rsidR="00034A59" w:rsidRPr="00286E53" w:rsidRDefault="00034A59" w:rsidP="009B540E">
                  <w:pPr>
                    <w:framePr w:hSpace="180" w:wrap="around" w:vAnchor="page" w:hAnchor="margin" w:x="-147" w:y="1422"/>
                    <w:rPr>
                      <w:rFonts w:cs="Arial"/>
                    </w:rPr>
                  </w:pPr>
                  <w:r w:rsidRPr="00286E53">
                    <w:rPr>
                      <w:rFonts w:cs="Arial"/>
                    </w:rPr>
                    <w:t>High</w:t>
                  </w:r>
                </w:p>
              </w:tc>
              <w:tc>
                <w:tcPr>
                  <w:tcW w:w="2051" w:type="dxa"/>
                  <w:tcBorders>
                    <w:top w:val="single" w:sz="4" w:space="0" w:color="auto"/>
                    <w:left w:val="single" w:sz="12" w:space="0" w:color="auto"/>
                    <w:bottom w:val="single" w:sz="4" w:space="0" w:color="auto"/>
                    <w:right w:val="single" w:sz="12" w:space="0" w:color="auto"/>
                  </w:tcBorders>
                  <w:hideMark/>
                </w:tcPr>
                <w:p w14:paraId="50C246CF" w14:textId="77777777" w:rsidR="00034A59" w:rsidRPr="00286E53" w:rsidRDefault="00034A59" w:rsidP="009B540E">
                  <w:pPr>
                    <w:framePr w:hSpace="180" w:wrap="around" w:vAnchor="page" w:hAnchor="margin" w:x="-147" w:y="1422"/>
                    <w:rPr>
                      <w:rFonts w:cs="Arial"/>
                    </w:rPr>
                  </w:pPr>
                  <w:r w:rsidRPr="00286E53">
                    <w:rPr>
                      <w:rFonts w:cs="Arial"/>
                    </w:rPr>
                    <w:t>Poor sanitation and healthcare, poor diet, famine and disease.</w:t>
                  </w:r>
                </w:p>
              </w:tc>
            </w:tr>
            <w:tr w:rsidR="00034A59" w:rsidRPr="00286E53" w14:paraId="7785A592" w14:textId="77777777" w:rsidTr="00AB6A77">
              <w:trPr>
                <w:trHeight w:val="1444"/>
              </w:trPr>
              <w:tc>
                <w:tcPr>
                  <w:tcW w:w="1576" w:type="dxa"/>
                  <w:tcBorders>
                    <w:top w:val="single" w:sz="4" w:space="0" w:color="auto"/>
                    <w:left w:val="single" w:sz="4" w:space="0" w:color="auto"/>
                    <w:bottom w:val="single" w:sz="4" w:space="0" w:color="auto"/>
                    <w:right w:val="single" w:sz="12" w:space="0" w:color="auto"/>
                  </w:tcBorders>
                  <w:hideMark/>
                </w:tcPr>
                <w:p w14:paraId="0CAE518D" w14:textId="77777777" w:rsidR="00034A59" w:rsidRPr="00286E53" w:rsidRDefault="00034A59" w:rsidP="009B540E">
                  <w:pPr>
                    <w:framePr w:hSpace="180" w:wrap="around" w:vAnchor="page" w:hAnchor="margin" w:x="-147" w:y="1422"/>
                    <w:rPr>
                      <w:rFonts w:cs="Arial"/>
                    </w:rPr>
                  </w:pPr>
                  <w:r w:rsidRPr="00286E53">
                    <w:rPr>
                      <w:rFonts w:cs="Arial"/>
                    </w:rPr>
                    <w:t>Stage 2 (LICs)</w:t>
                  </w:r>
                </w:p>
              </w:tc>
              <w:tc>
                <w:tcPr>
                  <w:tcW w:w="1249" w:type="dxa"/>
                  <w:tcBorders>
                    <w:top w:val="single" w:sz="4" w:space="0" w:color="auto"/>
                    <w:left w:val="single" w:sz="12" w:space="0" w:color="auto"/>
                    <w:bottom w:val="single" w:sz="4" w:space="0" w:color="auto"/>
                    <w:right w:val="single" w:sz="4" w:space="0" w:color="auto"/>
                  </w:tcBorders>
                  <w:hideMark/>
                </w:tcPr>
                <w:p w14:paraId="167B41DA" w14:textId="77777777" w:rsidR="00034A59" w:rsidRPr="00286E53" w:rsidRDefault="00034A59" w:rsidP="009B540E">
                  <w:pPr>
                    <w:framePr w:hSpace="180" w:wrap="around" w:vAnchor="page" w:hAnchor="margin" w:x="-147" w:y="1422"/>
                    <w:rPr>
                      <w:rFonts w:cs="Arial"/>
                    </w:rPr>
                  </w:pPr>
                  <w:r w:rsidRPr="00286E53">
                    <w:rPr>
                      <w:rFonts w:cs="Arial"/>
                    </w:rPr>
                    <w:t>Falling</w:t>
                  </w:r>
                </w:p>
              </w:tc>
              <w:tc>
                <w:tcPr>
                  <w:tcW w:w="2410" w:type="dxa"/>
                  <w:tcBorders>
                    <w:top w:val="single" w:sz="4" w:space="0" w:color="auto"/>
                    <w:left w:val="single" w:sz="4" w:space="0" w:color="auto"/>
                    <w:bottom w:val="single" w:sz="4" w:space="0" w:color="auto"/>
                    <w:right w:val="single" w:sz="12" w:space="0" w:color="auto"/>
                  </w:tcBorders>
                  <w:hideMark/>
                </w:tcPr>
                <w:p w14:paraId="119A0172" w14:textId="77777777" w:rsidR="00034A59" w:rsidRPr="00286E53" w:rsidRDefault="00034A59" w:rsidP="009B540E">
                  <w:pPr>
                    <w:framePr w:hSpace="180" w:wrap="around" w:vAnchor="page" w:hAnchor="margin" w:x="-147" w:y="1422"/>
                    <w:rPr>
                      <w:rFonts w:cs="Arial"/>
                    </w:rPr>
                  </w:pPr>
                  <w:r w:rsidRPr="00286E53">
                    <w:rPr>
                      <w:rFonts w:cs="Arial"/>
                    </w:rPr>
                    <w:t>Children work on farms (economic assets), culture/religion values large families</w:t>
                  </w:r>
                </w:p>
              </w:tc>
              <w:tc>
                <w:tcPr>
                  <w:tcW w:w="1302" w:type="dxa"/>
                  <w:tcBorders>
                    <w:top w:val="single" w:sz="4" w:space="0" w:color="auto"/>
                    <w:left w:val="single" w:sz="12" w:space="0" w:color="auto"/>
                    <w:bottom w:val="single" w:sz="4" w:space="0" w:color="auto"/>
                    <w:right w:val="single" w:sz="12" w:space="0" w:color="auto"/>
                  </w:tcBorders>
                  <w:hideMark/>
                </w:tcPr>
                <w:p w14:paraId="5C361D32" w14:textId="77777777" w:rsidR="00034A59" w:rsidRPr="00286E53" w:rsidRDefault="00034A59" w:rsidP="009B540E">
                  <w:pPr>
                    <w:framePr w:hSpace="180" w:wrap="around" w:vAnchor="page" w:hAnchor="margin" w:x="-147" w:y="1422"/>
                    <w:rPr>
                      <w:rFonts w:cs="Arial"/>
                    </w:rPr>
                  </w:pPr>
                  <w:r w:rsidRPr="00286E53">
                    <w:rPr>
                      <w:rFonts w:cs="Arial"/>
                    </w:rPr>
                    <w:t>Falling</w:t>
                  </w:r>
                </w:p>
              </w:tc>
              <w:tc>
                <w:tcPr>
                  <w:tcW w:w="2051" w:type="dxa"/>
                  <w:tcBorders>
                    <w:top w:val="single" w:sz="4" w:space="0" w:color="auto"/>
                    <w:left w:val="single" w:sz="12" w:space="0" w:color="auto"/>
                    <w:bottom w:val="single" w:sz="4" w:space="0" w:color="auto"/>
                    <w:right w:val="single" w:sz="12" w:space="0" w:color="auto"/>
                  </w:tcBorders>
                  <w:hideMark/>
                </w:tcPr>
                <w:p w14:paraId="230AFC81" w14:textId="77777777" w:rsidR="00034A59" w:rsidRPr="00286E53" w:rsidRDefault="00034A59" w:rsidP="009B540E">
                  <w:pPr>
                    <w:framePr w:hSpace="180" w:wrap="around" w:vAnchor="page" w:hAnchor="margin" w:x="-147" w:y="1422"/>
                    <w:rPr>
                      <w:rFonts w:cs="Arial"/>
                    </w:rPr>
                  </w:pPr>
                  <w:r w:rsidRPr="00286E53">
                    <w:rPr>
                      <w:rFonts w:cs="Arial"/>
                    </w:rPr>
                    <w:t>Improvements to hygiene e.g. sewage systems, improved diet and more reliable food supplies</w:t>
                  </w:r>
                </w:p>
              </w:tc>
            </w:tr>
            <w:tr w:rsidR="00034A59" w:rsidRPr="00286E53" w14:paraId="5A3CD844" w14:textId="77777777" w:rsidTr="00AB6A77">
              <w:tc>
                <w:tcPr>
                  <w:tcW w:w="1576" w:type="dxa"/>
                  <w:tcBorders>
                    <w:top w:val="single" w:sz="4" w:space="0" w:color="auto"/>
                    <w:left w:val="single" w:sz="4" w:space="0" w:color="auto"/>
                    <w:bottom w:val="single" w:sz="4" w:space="0" w:color="auto"/>
                    <w:right w:val="single" w:sz="12" w:space="0" w:color="auto"/>
                  </w:tcBorders>
                  <w:hideMark/>
                </w:tcPr>
                <w:p w14:paraId="5D2DC188" w14:textId="77777777" w:rsidR="00034A59" w:rsidRPr="00286E53" w:rsidRDefault="00034A59" w:rsidP="009B540E">
                  <w:pPr>
                    <w:framePr w:hSpace="180" w:wrap="around" w:vAnchor="page" w:hAnchor="margin" w:x="-147" w:y="1422"/>
                    <w:rPr>
                      <w:rFonts w:cs="Arial"/>
                    </w:rPr>
                  </w:pPr>
                  <w:r w:rsidRPr="00286E53">
                    <w:rPr>
                      <w:rFonts w:cs="Arial"/>
                    </w:rPr>
                    <w:t>Stage 3 (NEEs)</w:t>
                  </w:r>
                </w:p>
              </w:tc>
              <w:tc>
                <w:tcPr>
                  <w:tcW w:w="1249" w:type="dxa"/>
                  <w:tcBorders>
                    <w:top w:val="single" w:sz="4" w:space="0" w:color="auto"/>
                    <w:left w:val="single" w:sz="12" w:space="0" w:color="auto"/>
                    <w:bottom w:val="single" w:sz="4" w:space="0" w:color="auto"/>
                    <w:right w:val="single" w:sz="4" w:space="0" w:color="auto"/>
                  </w:tcBorders>
                  <w:hideMark/>
                </w:tcPr>
                <w:p w14:paraId="3F666309" w14:textId="77777777" w:rsidR="00034A59" w:rsidRPr="00286E53" w:rsidRDefault="00034A59" w:rsidP="009B540E">
                  <w:pPr>
                    <w:framePr w:hSpace="180" w:wrap="around" w:vAnchor="page" w:hAnchor="margin" w:x="-147" w:y="1422"/>
                    <w:rPr>
                      <w:rFonts w:cs="Arial"/>
                    </w:rPr>
                  </w:pPr>
                  <w:r w:rsidRPr="00286E53">
                    <w:rPr>
                      <w:rFonts w:cs="Arial"/>
                    </w:rPr>
                    <w:t>Falling</w:t>
                  </w:r>
                </w:p>
              </w:tc>
              <w:tc>
                <w:tcPr>
                  <w:tcW w:w="2410" w:type="dxa"/>
                  <w:tcBorders>
                    <w:top w:val="single" w:sz="4" w:space="0" w:color="auto"/>
                    <w:left w:val="single" w:sz="4" w:space="0" w:color="auto"/>
                    <w:bottom w:val="single" w:sz="4" w:space="0" w:color="auto"/>
                    <w:right w:val="single" w:sz="12" w:space="0" w:color="auto"/>
                  </w:tcBorders>
                  <w:hideMark/>
                </w:tcPr>
                <w:p w14:paraId="55F227EF" w14:textId="77777777" w:rsidR="00034A59" w:rsidRPr="00286E53" w:rsidRDefault="00034A59" w:rsidP="009B540E">
                  <w:pPr>
                    <w:framePr w:hSpace="180" w:wrap="around" w:vAnchor="page" w:hAnchor="margin" w:x="-147" w:y="1422"/>
                    <w:rPr>
                      <w:rFonts w:cs="Arial"/>
                    </w:rPr>
                  </w:pPr>
                  <w:r w:rsidRPr="00286E53">
                    <w:rPr>
                      <w:rFonts w:cs="Arial"/>
                    </w:rPr>
                    <w:t xml:space="preserve">Children can no longer work due to a shift from farming to manufacturing and new laws, contraception </w:t>
                  </w:r>
                </w:p>
              </w:tc>
              <w:tc>
                <w:tcPr>
                  <w:tcW w:w="1302" w:type="dxa"/>
                  <w:tcBorders>
                    <w:top w:val="single" w:sz="4" w:space="0" w:color="auto"/>
                    <w:left w:val="single" w:sz="12" w:space="0" w:color="auto"/>
                    <w:bottom w:val="single" w:sz="4" w:space="0" w:color="auto"/>
                    <w:right w:val="single" w:sz="12" w:space="0" w:color="auto"/>
                  </w:tcBorders>
                  <w:hideMark/>
                </w:tcPr>
                <w:p w14:paraId="45F2E998" w14:textId="77777777" w:rsidR="00034A59" w:rsidRPr="00286E53" w:rsidRDefault="00034A59" w:rsidP="009B540E">
                  <w:pPr>
                    <w:framePr w:hSpace="180" w:wrap="around" w:vAnchor="page" w:hAnchor="margin" w:x="-147" w:y="1422"/>
                    <w:rPr>
                      <w:rFonts w:cs="Arial"/>
                    </w:rPr>
                  </w:pPr>
                  <w:r w:rsidRPr="00286E53">
                    <w:rPr>
                      <w:rFonts w:cs="Arial"/>
                    </w:rPr>
                    <w:t>Falling</w:t>
                  </w:r>
                </w:p>
              </w:tc>
              <w:tc>
                <w:tcPr>
                  <w:tcW w:w="2051" w:type="dxa"/>
                  <w:tcBorders>
                    <w:top w:val="single" w:sz="4" w:space="0" w:color="auto"/>
                    <w:left w:val="single" w:sz="12" w:space="0" w:color="auto"/>
                    <w:bottom w:val="single" w:sz="4" w:space="0" w:color="auto"/>
                    <w:right w:val="single" w:sz="12" w:space="0" w:color="auto"/>
                  </w:tcBorders>
                  <w:hideMark/>
                </w:tcPr>
                <w:p w14:paraId="12F84A08" w14:textId="77777777" w:rsidR="00034A59" w:rsidRPr="00286E53" w:rsidRDefault="00034A59" w:rsidP="009B540E">
                  <w:pPr>
                    <w:framePr w:hSpace="180" w:wrap="around" w:vAnchor="page" w:hAnchor="margin" w:x="-147" w:y="1422"/>
                    <w:rPr>
                      <w:rFonts w:cs="Arial"/>
                    </w:rPr>
                  </w:pPr>
                  <w:r w:rsidRPr="00286E53">
                    <w:rPr>
                      <w:rFonts w:cs="Arial"/>
                    </w:rPr>
                    <w:t xml:space="preserve">Improvements to health care, particularly allowing the treatment of preventable illness </w:t>
                  </w:r>
                </w:p>
              </w:tc>
            </w:tr>
            <w:tr w:rsidR="00034A59" w:rsidRPr="00286E53" w14:paraId="01F7AAC5" w14:textId="77777777" w:rsidTr="00AB6A77">
              <w:tc>
                <w:tcPr>
                  <w:tcW w:w="1576" w:type="dxa"/>
                  <w:tcBorders>
                    <w:top w:val="single" w:sz="4" w:space="0" w:color="auto"/>
                    <w:left w:val="single" w:sz="4" w:space="0" w:color="auto"/>
                    <w:bottom w:val="single" w:sz="4" w:space="0" w:color="auto"/>
                    <w:right w:val="single" w:sz="12" w:space="0" w:color="auto"/>
                  </w:tcBorders>
                  <w:hideMark/>
                </w:tcPr>
                <w:p w14:paraId="6B418DDB" w14:textId="77777777" w:rsidR="00034A59" w:rsidRPr="00286E53" w:rsidRDefault="00034A59" w:rsidP="009B540E">
                  <w:pPr>
                    <w:framePr w:hSpace="180" w:wrap="around" w:vAnchor="page" w:hAnchor="margin" w:x="-147" w:y="1422"/>
                    <w:rPr>
                      <w:rFonts w:cs="Arial"/>
                    </w:rPr>
                  </w:pPr>
                  <w:r w:rsidRPr="00286E53">
                    <w:rPr>
                      <w:rFonts w:cs="Arial"/>
                    </w:rPr>
                    <w:t>Stage 4 (HICs)</w:t>
                  </w:r>
                </w:p>
              </w:tc>
              <w:tc>
                <w:tcPr>
                  <w:tcW w:w="1249" w:type="dxa"/>
                  <w:tcBorders>
                    <w:top w:val="single" w:sz="4" w:space="0" w:color="auto"/>
                    <w:left w:val="single" w:sz="12" w:space="0" w:color="auto"/>
                    <w:bottom w:val="single" w:sz="4" w:space="0" w:color="auto"/>
                    <w:right w:val="single" w:sz="4" w:space="0" w:color="auto"/>
                  </w:tcBorders>
                  <w:hideMark/>
                </w:tcPr>
                <w:p w14:paraId="4CEBECA4" w14:textId="77777777" w:rsidR="00034A59" w:rsidRPr="00286E53" w:rsidRDefault="00034A59" w:rsidP="009B540E">
                  <w:pPr>
                    <w:framePr w:hSpace="180" w:wrap="around" w:vAnchor="page" w:hAnchor="margin" w:x="-147" w:y="1422"/>
                    <w:rPr>
                      <w:rFonts w:cs="Arial"/>
                    </w:rPr>
                  </w:pPr>
                  <w:r w:rsidRPr="00286E53">
                    <w:rPr>
                      <w:rFonts w:cs="Arial"/>
                    </w:rPr>
                    <w:t>Low</w:t>
                  </w:r>
                </w:p>
              </w:tc>
              <w:tc>
                <w:tcPr>
                  <w:tcW w:w="2410" w:type="dxa"/>
                  <w:tcBorders>
                    <w:top w:val="single" w:sz="4" w:space="0" w:color="auto"/>
                    <w:left w:val="single" w:sz="4" w:space="0" w:color="auto"/>
                    <w:bottom w:val="single" w:sz="4" w:space="0" w:color="auto"/>
                    <w:right w:val="single" w:sz="12" w:space="0" w:color="auto"/>
                  </w:tcBorders>
                  <w:hideMark/>
                </w:tcPr>
                <w:p w14:paraId="11E22094" w14:textId="77777777" w:rsidR="00034A59" w:rsidRPr="00286E53" w:rsidRDefault="00034A59" w:rsidP="009B540E">
                  <w:pPr>
                    <w:framePr w:hSpace="180" w:wrap="around" w:vAnchor="page" w:hAnchor="margin" w:x="-147" w:y="1422"/>
                    <w:rPr>
                      <w:rFonts w:cs="Arial"/>
                    </w:rPr>
                  </w:pPr>
                  <w:r w:rsidRPr="00286E53">
                    <w:rPr>
                      <w:rFonts w:cs="Arial"/>
                    </w:rPr>
                    <w:t>Women remain in education or work longer so start having children later, people chose to have save money for luxuries by having fewer children to support.</w:t>
                  </w:r>
                </w:p>
              </w:tc>
              <w:tc>
                <w:tcPr>
                  <w:tcW w:w="1302" w:type="dxa"/>
                  <w:tcBorders>
                    <w:top w:val="single" w:sz="4" w:space="0" w:color="auto"/>
                    <w:left w:val="single" w:sz="12" w:space="0" w:color="auto"/>
                    <w:bottom w:val="single" w:sz="4" w:space="0" w:color="auto"/>
                    <w:right w:val="single" w:sz="12" w:space="0" w:color="auto"/>
                  </w:tcBorders>
                  <w:hideMark/>
                </w:tcPr>
                <w:p w14:paraId="2B088ECE" w14:textId="77777777" w:rsidR="00034A59" w:rsidRPr="00286E53" w:rsidRDefault="00034A59" w:rsidP="009B540E">
                  <w:pPr>
                    <w:framePr w:hSpace="180" w:wrap="around" w:vAnchor="page" w:hAnchor="margin" w:x="-147" w:y="1422"/>
                    <w:rPr>
                      <w:rFonts w:cs="Arial"/>
                    </w:rPr>
                  </w:pPr>
                  <w:r w:rsidRPr="00286E53">
                    <w:rPr>
                      <w:rFonts w:cs="Arial"/>
                    </w:rPr>
                    <w:t>Low</w:t>
                  </w:r>
                </w:p>
              </w:tc>
              <w:tc>
                <w:tcPr>
                  <w:tcW w:w="2051" w:type="dxa"/>
                  <w:tcBorders>
                    <w:top w:val="single" w:sz="4" w:space="0" w:color="auto"/>
                    <w:left w:val="single" w:sz="12" w:space="0" w:color="auto"/>
                    <w:bottom w:val="single" w:sz="4" w:space="0" w:color="auto"/>
                    <w:right w:val="single" w:sz="12" w:space="0" w:color="auto"/>
                  </w:tcBorders>
                  <w:hideMark/>
                </w:tcPr>
                <w:p w14:paraId="025B41CB" w14:textId="77777777" w:rsidR="00034A59" w:rsidRPr="00286E53" w:rsidRDefault="00034A59" w:rsidP="009B540E">
                  <w:pPr>
                    <w:framePr w:hSpace="180" w:wrap="around" w:vAnchor="page" w:hAnchor="margin" w:x="-147" w:y="1422"/>
                    <w:rPr>
                      <w:rFonts w:cs="Arial"/>
                    </w:rPr>
                  </w:pPr>
                  <w:r w:rsidRPr="00286E53">
                    <w:rPr>
                      <w:rFonts w:cs="Arial"/>
                    </w:rPr>
                    <w:t xml:space="preserve">Good quality and easily accessible health care including improvement to treatment of conditions like cancer. </w:t>
                  </w:r>
                </w:p>
              </w:tc>
            </w:tr>
            <w:tr w:rsidR="00034A59" w:rsidRPr="00286E53" w14:paraId="530EA313" w14:textId="77777777" w:rsidTr="00AB6A77">
              <w:tc>
                <w:tcPr>
                  <w:tcW w:w="1576" w:type="dxa"/>
                  <w:tcBorders>
                    <w:top w:val="single" w:sz="4" w:space="0" w:color="auto"/>
                    <w:left w:val="single" w:sz="4" w:space="0" w:color="auto"/>
                    <w:bottom w:val="single" w:sz="4" w:space="0" w:color="auto"/>
                    <w:right w:val="single" w:sz="12" w:space="0" w:color="auto"/>
                  </w:tcBorders>
                  <w:hideMark/>
                </w:tcPr>
                <w:p w14:paraId="155EE684" w14:textId="77777777" w:rsidR="00034A59" w:rsidRPr="00286E53" w:rsidRDefault="00034A59" w:rsidP="009B540E">
                  <w:pPr>
                    <w:framePr w:hSpace="180" w:wrap="around" w:vAnchor="page" w:hAnchor="margin" w:x="-147" w:y="1422"/>
                    <w:rPr>
                      <w:rFonts w:cs="Arial"/>
                    </w:rPr>
                  </w:pPr>
                  <w:r w:rsidRPr="00286E53">
                    <w:rPr>
                      <w:rFonts w:cs="Arial"/>
                    </w:rPr>
                    <w:t>Stage 5 (HICs)</w:t>
                  </w:r>
                </w:p>
              </w:tc>
              <w:tc>
                <w:tcPr>
                  <w:tcW w:w="1249" w:type="dxa"/>
                  <w:tcBorders>
                    <w:top w:val="single" w:sz="4" w:space="0" w:color="auto"/>
                    <w:left w:val="single" w:sz="12" w:space="0" w:color="auto"/>
                    <w:bottom w:val="single" w:sz="12" w:space="0" w:color="auto"/>
                    <w:right w:val="single" w:sz="4" w:space="0" w:color="auto"/>
                  </w:tcBorders>
                  <w:hideMark/>
                </w:tcPr>
                <w:p w14:paraId="74BE2119" w14:textId="77777777" w:rsidR="00034A59" w:rsidRPr="00286E53" w:rsidRDefault="00034A59" w:rsidP="009B540E">
                  <w:pPr>
                    <w:framePr w:hSpace="180" w:wrap="around" w:vAnchor="page" w:hAnchor="margin" w:x="-147" w:y="1422"/>
                    <w:rPr>
                      <w:rFonts w:cs="Arial"/>
                    </w:rPr>
                  </w:pPr>
                  <w:r w:rsidRPr="00286E53">
                    <w:rPr>
                      <w:rFonts w:cs="Arial"/>
                    </w:rPr>
                    <w:t>Low</w:t>
                  </w:r>
                </w:p>
              </w:tc>
              <w:tc>
                <w:tcPr>
                  <w:tcW w:w="2410" w:type="dxa"/>
                  <w:tcBorders>
                    <w:top w:val="single" w:sz="4" w:space="0" w:color="auto"/>
                    <w:left w:val="single" w:sz="4" w:space="0" w:color="auto"/>
                    <w:bottom w:val="single" w:sz="12" w:space="0" w:color="auto"/>
                    <w:right w:val="single" w:sz="12" w:space="0" w:color="auto"/>
                  </w:tcBorders>
                  <w:hideMark/>
                </w:tcPr>
                <w:p w14:paraId="3D08BBC7" w14:textId="77777777" w:rsidR="00034A59" w:rsidRPr="00286E53" w:rsidRDefault="00034A59" w:rsidP="009B540E">
                  <w:pPr>
                    <w:framePr w:hSpace="180" w:wrap="around" w:vAnchor="page" w:hAnchor="margin" w:x="-147" w:y="1422"/>
                    <w:rPr>
                      <w:rFonts w:cs="Arial"/>
                    </w:rPr>
                  </w:pPr>
                  <w:r w:rsidRPr="00286E53">
                    <w:rPr>
                      <w:rFonts w:cs="Arial"/>
                    </w:rPr>
                    <w:t>Children remain an economic burden</w:t>
                  </w:r>
                </w:p>
              </w:tc>
              <w:tc>
                <w:tcPr>
                  <w:tcW w:w="1302" w:type="dxa"/>
                  <w:tcBorders>
                    <w:top w:val="single" w:sz="4" w:space="0" w:color="auto"/>
                    <w:left w:val="single" w:sz="12" w:space="0" w:color="auto"/>
                    <w:bottom w:val="single" w:sz="12" w:space="0" w:color="auto"/>
                    <w:right w:val="single" w:sz="12" w:space="0" w:color="auto"/>
                  </w:tcBorders>
                  <w:hideMark/>
                </w:tcPr>
                <w:p w14:paraId="1318A720" w14:textId="77777777" w:rsidR="00034A59" w:rsidRPr="00286E53" w:rsidRDefault="00034A59" w:rsidP="009B540E">
                  <w:pPr>
                    <w:framePr w:hSpace="180" w:wrap="around" w:vAnchor="page" w:hAnchor="margin" w:x="-147" w:y="1422"/>
                    <w:rPr>
                      <w:rFonts w:cs="Arial"/>
                    </w:rPr>
                  </w:pPr>
                  <w:r w:rsidRPr="00286E53">
                    <w:rPr>
                      <w:rFonts w:cs="Arial"/>
                    </w:rPr>
                    <w:t>Slight increase</w:t>
                  </w:r>
                </w:p>
              </w:tc>
              <w:tc>
                <w:tcPr>
                  <w:tcW w:w="2051" w:type="dxa"/>
                  <w:tcBorders>
                    <w:top w:val="single" w:sz="4" w:space="0" w:color="auto"/>
                    <w:left w:val="single" w:sz="12" w:space="0" w:color="auto"/>
                    <w:bottom w:val="single" w:sz="12" w:space="0" w:color="auto"/>
                    <w:right w:val="single" w:sz="12" w:space="0" w:color="auto"/>
                  </w:tcBorders>
                  <w:hideMark/>
                </w:tcPr>
                <w:p w14:paraId="33D02455" w14:textId="77777777" w:rsidR="00034A59" w:rsidRPr="00286E53" w:rsidRDefault="00034A59" w:rsidP="009B540E">
                  <w:pPr>
                    <w:framePr w:hSpace="180" w:wrap="around" w:vAnchor="page" w:hAnchor="margin" w:x="-147" w:y="1422"/>
                    <w:rPr>
                      <w:rFonts w:cs="Arial"/>
                    </w:rPr>
                  </w:pPr>
                  <w:r w:rsidRPr="00286E53">
                    <w:rPr>
                      <w:rFonts w:cs="Arial"/>
                    </w:rPr>
                    <w:t xml:space="preserve">Unhealthy lifestyles, ageing population </w:t>
                  </w:r>
                </w:p>
              </w:tc>
            </w:tr>
          </w:tbl>
          <w:p w14:paraId="7392F3B4" w14:textId="77777777" w:rsidR="00034A59" w:rsidRPr="00286E53" w:rsidRDefault="00034A59" w:rsidP="00AB6A77">
            <w:pPr>
              <w:rPr>
                <w:rFonts w:cs="Arial"/>
                <w:b/>
              </w:rPr>
            </w:pPr>
          </w:p>
          <w:p w14:paraId="679C3E7E" w14:textId="77777777" w:rsidR="00034A59" w:rsidRPr="00286E53" w:rsidRDefault="00034A59" w:rsidP="00AB6A77">
            <w:pPr>
              <w:rPr>
                <w:rFonts w:cs="Arial"/>
              </w:rPr>
            </w:pPr>
          </w:p>
        </w:tc>
      </w:tr>
      <w:tr w:rsidR="00034A59" w:rsidRPr="00286E53" w14:paraId="59F6F2B4" w14:textId="77777777" w:rsidTr="00AB6A77">
        <w:trPr>
          <w:trHeight w:val="2301"/>
        </w:trPr>
        <w:tc>
          <w:tcPr>
            <w:tcW w:w="1712" w:type="dxa"/>
            <w:vMerge w:val="restart"/>
            <w:tcBorders>
              <w:top w:val="single" w:sz="4" w:space="0" w:color="auto"/>
              <w:left w:val="single" w:sz="4" w:space="0" w:color="auto"/>
              <w:bottom w:val="single" w:sz="4" w:space="0" w:color="auto"/>
              <w:right w:val="single" w:sz="4" w:space="0" w:color="auto"/>
            </w:tcBorders>
          </w:tcPr>
          <w:p w14:paraId="24EAC727" w14:textId="77777777" w:rsidR="00034A59" w:rsidRPr="00286E53" w:rsidRDefault="00034A59" w:rsidP="00AB6A77">
            <w:pPr>
              <w:rPr>
                <w:rFonts w:cs="Arial"/>
                <w:b/>
                <w:u w:val="single"/>
              </w:rPr>
            </w:pPr>
          </w:p>
          <w:p w14:paraId="5DE6E2EE" w14:textId="77777777" w:rsidR="00034A59" w:rsidRPr="00286E53" w:rsidRDefault="00034A59" w:rsidP="00AB6A77">
            <w:pPr>
              <w:rPr>
                <w:rFonts w:cs="Arial"/>
                <w:b/>
                <w:u w:val="single"/>
              </w:rPr>
            </w:pPr>
            <w:r w:rsidRPr="00286E53">
              <w:rPr>
                <w:rFonts w:cs="HelveticaNeueLTStd-Roman"/>
                <w:b/>
              </w:rPr>
              <w:t>5. Causes of uneven development: physical, economic and historical.</w:t>
            </w:r>
          </w:p>
          <w:p w14:paraId="7D9CB466" w14:textId="77777777" w:rsidR="00034A59" w:rsidRPr="00286E53" w:rsidRDefault="00034A59" w:rsidP="00AB6A77">
            <w:pPr>
              <w:rPr>
                <w:rFonts w:cs="Arial"/>
                <w:b/>
                <w:u w:val="single"/>
              </w:rPr>
            </w:pPr>
          </w:p>
          <w:p w14:paraId="7FC1BB7D" w14:textId="77777777" w:rsidR="00034A59" w:rsidRPr="00286E53" w:rsidRDefault="00034A59" w:rsidP="00AB6A77">
            <w:pPr>
              <w:rPr>
                <w:rFonts w:cs="Arial"/>
                <w:b/>
                <w:u w:val="single"/>
              </w:rPr>
            </w:pPr>
          </w:p>
          <w:p w14:paraId="4642B627" w14:textId="77777777" w:rsidR="00034A59" w:rsidRPr="00286E53" w:rsidRDefault="00034A59" w:rsidP="00AB6A77">
            <w:pPr>
              <w:rPr>
                <w:rFonts w:cs="Arial"/>
                <w:b/>
                <w:u w:val="single"/>
              </w:rPr>
            </w:pPr>
          </w:p>
          <w:p w14:paraId="0852C6DF" w14:textId="77777777" w:rsidR="00034A59" w:rsidRPr="00286E53" w:rsidRDefault="00034A59" w:rsidP="00AB6A77">
            <w:pPr>
              <w:rPr>
                <w:rFonts w:cs="Arial"/>
                <w:b/>
                <w:u w:val="single"/>
              </w:rPr>
            </w:pPr>
          </w:p>
          <w:p w14:paraId="6AA3FE2D" w14:textId="77777777" w:rsidR="00034A59" w:rsidRPr="00286E53" w:rsidRDefault="00034A59" w:rsidP="00AB6A77">
            <w:pPr>
              <w:rPr>
                <w:rFonts w:cs="Arial"/>
                <w:b/>
                <w:u w:val="single"/>
              </w:rPr>
            </w:pPr>
          </w:p>
          <w:p w14:paraId="305AE1C9" w14:textId="77777777" w:rsidR="00034A59" w:rsidRPr="00286E53" w:rsidRDefault="00034A59" w:rsidP="00AB6A77">
            <w:pPr>
              <w:rPr>
                <w:rFonts w:cs="Arial"/>
                <w:b/>
                <w:u w:val="single"/>
              </w:rPr>
            </w:pPr>
          </w:p>
          <w:p w14:paraId="2994A2E7" w14:textId="77777777" w:rsidR="00034A59" w:rsidRPr="00286E53" w:rsidRDefault="00034A59" w:rsidP="00AB6A77">
            <w:pPr>
              <w:rPr>
                <w:rFonts w:cs="Arial"/>
                <w:b/>
                <w:u w:val="single"/>
              </w:rPr>
            </w:pPr>
          </w:p>
          <w:p w14:paraId="463A4B50" w14:textId="77777777" w:rsidR="00034A59" w:rsidRPr="00286E53" w:rsidRDefault="00034A59" w:rsidP="00AB6A77">
            <w:pPr>
              <w:rPr>
                <w:rFonts w:cs="Arial"/>
                <w:b/>
                <w:u w:val="single"/>
              </w:rPr>
            </w:pPr>
          </w:p>
          <w:p w14:paraId="45681C45" w14:textId="77777777" w:rsidR="00034A59" w:rsidRPr="00286E53" w:rsidRDefault="00034A59" w:rsidP="00AB6A77">
            <w:pPr>
              <w:rPr>
                <w:rFonts w:cs="Arial"/>
                <w:b/>
                <w:u w:val="single"/>
              </w:rPr>
            </w:pPr>
          </w:p>
          <w:p w14:paraId="46116599" w14:textId="77777777" w:rsidR="00034A59" w:rsidRPr="00286E53" w:rsidRDefault="00034A59" w:rsidP="00AB6A77">
            <w:pPr>
              <w:rPr>
                <w:rFonts w:cs="Arial"/>
                <w:b/>
                <w:u w:val="single"/>
              </w:rPr>
            </w:pPr>
          </w:p>
          <w:p w14:paraId="247372F4" w14:textId="77777777" w:rsidR="00034A59" w:rsidRPr="00286E53" w:rsidRDefault="00034A59" w:rsidP="00AB6A77">
            <w:pPr>
              <w:rPr>
                <w:rFonts w:cs="Arial"/>
                <w:b/>
                <w:u w:val="single"/>
              </w:rPr>
            </w:pPr>
          </w:p>
          <w:p w14:paraId="7C0DC258"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hideMark/>
          </w:tcPr>
          <w:p w14:paraId="36E5A3A7" w14:textId="77777777" w:rsidR="00034A59" w:rsidRPr="00286E53" w:rsidRDefault="00034A59" w:rsidP="00AB6A77">
            <w:pPr>
              <w:rPr>
                <w:rFonts w:cs="Arial"/>
                <w:b/>
                <w:u w:val="single"/>
              </w:rPr>
            </w:pPr>
            <w:r w:rsidRPr="00286E53">
              <w:rPr>
                <w:rFonts w:cs="Arial"/>
                <w:b/>
                <w:u w:val="single"/>
              </w:rPr>
              <w:lastRenderedPageBreak/>
              <w:t xml:space="preserve">5A: Physical Factors can Affect How Developed a Country is </w:t>
            </w:r>
          </w:p>
          <w:p w14:paraId="22C416E9" w14:textId="77777777" w:rsidR="00034A59" w:rsidRPr="00286E53" w:rsidRDefault="00034A59" w:rsidP="00AB6A77">
            <w:pPr>
              <w:rPr>
                <w:rFonts w:cs="Arial"/>
              </w:rPr>
            </w:pPr>
            <w:r w:rsidRPr="00286E53">
              <w:rPr>
                <w:rFonts w:cs="Arial"/>
              </w:rPr>
              <w:t>A country is more likely to be less developed if it has…</w:t>
            </w:r>
          </w:p>
          <w:p w14:paraId="57AFA8EF" w14:textId="77777777" w:rsidR="00034A59" w:rsidRPr="00286E53" w:rsidRDefault="00034A59" w:rsidP="00AB6A77">
            <w:pPr>
              <w:rPr>
                <w:rFonts w:cs="Arial"/>
              </w:rPr>
            </w:pPr>
            <w:r w:rsidRPr="00286E53">
              <w:rPr>
                <w:rFonts w:cs="Arial"/>
              </w:rPr>
              <w:t>1.</w:t>
            </w:r>
            <w:r w:rsidRPr="00286E53">
              <w:rPr>
                <w:rFonts w:cs="Arial"/>
                <w:b/>
              </w:rPr>
              <w:t xml:space="preserve"> A Poor Climate</w:t>
            </w:r>
            <w:r w:rsidRPr="00286E53">
              <w:rPr>
                <w:rFonts w:cs="Arial"/>
              </w:rPr>
              <w:t xml:space="preserve"> </w:t>
            </w:r>
            <w:r w:rsidRPr="00286E53">
              <w:sym w:font="Wingdings" w:char="F0E0"/>
            </w:r>
            <w:r w:rsidRPr="00286E53">
              <w:rPr>
                <w:rFonts w:cs="Arial"/>
              </w:rPr>
              <w:t xml:space="preserve"> fewer crops grown</w:t>
            </w:r>
            <w:r w:rsidRPr="00286E53">
              <w:sym w:font="Wingdings" w:char="F0E0"/>
            </w:r>
            <w:r w:rsidRPr="00286E53">
              <w:rPr>
                <w:rFonts w:cs="Arial"/>
              </w:rPr>
              <w:t xml:space="preserve"> lower food supplies </w:t>
            </w:r>
            <w:r w:rsidRPr="00286E53">
              <w:rPr>
                <w:rFonts w:cs="Arial"/>
              </w:rPr>
              <w:sym w:font="Wingdings" w:char="F0E0"/>
            </w:r>
            <w:r w:rsidRPr="00286E53">
              <w:rPr>
                <w:rFonts w:cs="Arial"/>
              </w:rPr>
              <w:t xml:space="preserve"> lower quality of life AND less to sell </w:t>
            </w:r>
            <w:r w:rsidRPr="00286E53">
              <w:sym w:font="Wingdings" w:char="F0E0"/>
            </w:r>
            <w:r w:rsidRPr="00286E53">
              <w:rPr>
                <w:rFonts w:cs="Arial"/>
              </w:rPr>
              <w:t xml:space="preserve"> lower income </w:t>
            </w:r>
            <w:r w:rsidRPr="00286E53">
              <w:rPr>
                <w:rFonts w:cs="Arial"/>
              </w:rPr>
              <w:sym w:font="Wingdings" w:char="F0E0"/>
            </w:r>
            <w:r w:rsidRPr="00286E53">
              <w:rPr>
                <w:rFonts w:cs="Arial"/>
              </w:rPr>
              <w:t xml:space="preserve"> less tax revenue to the government to spend on services</w:t>
            </w:r>
          </w:p>
          <w:p w14:paraId="08F0ACD3" w14:textId="77777777" w:rsidR="00034A59" w:rsidRPr="00286E53" w:rsidRDefault="00034A59" w:rsidP="00AB6A77">
            <w:pPr>
              <w:rPr>
                <w:rFonts w:cs="Arial"/>
              </w:rPr>
            </w:pPr>
            <w:r w:rsidRPr="00286E53">
              <w:rPr>
                <w:rFonts w:cs="Arial"/>
              </w:rPr>
              <w:t xml:space="preserve">2. </w:t>
            </w:r>
            <w:r w:rsidRPr="00286E53">
              <w:rPr>
                <w:rFonts w:cs="Arial"/>
                <w:b/>
              </w:rPr>
              <w:t xml:space="preserve">Poor Farming Land </w:t>
            </w:r>
            <w:r w:rsidRPr="00286E53">
              <w:rPr>
                <w:rFonts w:cs="Arial"/>
              </w:rPr>
              <w:t xml:space="preserve">e.g. steep relief or poor soil </w:t>
            </w:r>
            <w:r w:rsidRPr="00286E53">
              <w:rPr>
                <w:rFonts w:cs="Arial"/>
              </w:rPr>
              <w:sym w:font="Wingdings" w:char="F0E0"/>
            </w:r>
            <w:r w:rsidRPr="00286E53">
              <w:rPr>
                <w:rFonts w:cs="Arial"/>
              </w:rPr>
              <w:t xml:space="preserve"> same impacts as poor climate </w:t>
            </w:r>
          </w:p>
          <w:p w14:paraId="1422BF85" w14:textId="77777777" w:rsidR="00034A59" w:rsidRPr="00286E53" w:rsidRDefault="00034A59" w:rsidP="00AB6A77">
            <w:pPr>
              <w:ind w:left="720" w:hanging="720"/>
              <w:rPr>
                <w:rFonts w:cs="Arial"/>
              </w:rPr>
            </w:pPr>
            <w:r w:rsidRPr="00286E53">
              <w:rPr>
                <w:rFonts w:cs="Arial"/>
              </w:rPr>
              <w:t xml:space="preserve">3. </w:t>
            </w:r>
            <w:r w:rsidRPr="00286E53">
              <w:rPr>
                <w:rFonts w:cs="Arial"/>
                <w:b/>
              </w:rPr>
              <w:t>Few Raw Materials</w:t>
            </w:r>
            <w:r w:rsidRPr="00286E53">
              <w:rPr>
                <w:rFonts w:cs="Arial"/>
              </w:rPr>
              <w:t xml:space="preserve"> e.g. oil, coal</w:t>
            </w:r>
            <w:r w:rsidRPr="00286E53">
              <w:rPr>
                <w:rFonts w:cs="Arial"/>
                <w:b/>
              </w:rPr>
              <w:t xml:space="preserve"> </w:t>
            </w:r>
            <w:r w:rsidRPr="00286E53">
              <w:rPr>
                <w:rFonts w:cs="Arial"/>
              </w:rPr>
              <w:sym w:font="Wingdings" w:char="F0E0"/>
            </w:r>
            <w:r w:rsidRPr="00286E53">
              <w:rPr>
                <w:rFonts w:cs="Arial"/>
              </w:rPr>
              <w:t xml:space="preserve">  fewer products to sell or use in industries </w:t>
            </w:r>
            <w:r w:rsidRPr="00286E53">
              <w:rPr>
                <w:rFonts w:cs="Arial"/>
              </w:rPr>
              <w:sym w:font="Wingdings" w:char="F0E0"/>
            </w:r>
            <w:r w:rsidRPr="00286E53">
              <w:rPr>
                <w:rFonts w:cs="Arial"/>
              </w:rPr>
              <w:t xml:space="preserve"> lower </w:t>
            </w:r>
          </w:p>
          <w:p w14:paraId="141A12E2" w14:textId="77777777" w:rsidR="00034A59" w:rsidRPr="00286E53" w:rsidRDefault="00034A59" w:rsidP="00AB6A77">
            <w:pPr>
              <w:rPr>
                <w:rFonts w:cs="Arial"/>
              </w:rPr>
            </w:pPr>
            <w:r w:rsidRPr="00286E53">
              <w:rPr>
                <w:rFonts w:cs="Arial"/>
              </w:rPr>
              <w:t xml:space="preserve">income. </w:t>
            </w:r>
          </w:p>
          <w:p w14:paraId="4753191B" w14:textId="77777777" w:rsidR="00034A59" w:rsidRPr="00286E53" w:rsidRDefault="00034A59" w:rsidP="00AB6A77">
            <w:pPr>
              <w:rPr>
                <w:rFonts w:cs="Arial"/>
                <w:u w:val="single"/>
              </w:rPr>
            </w:pPr>
            <w:r w:rsidRPr="00286E53">
              <w:rPr>
                <w:rFonts w:cs="Arial"/>
              </w:rPr>
              <w:lastRenderedPageBreak/>
              <w:t xml:space="preserve">4. </w:t>
            </w:r>
            <w:r w:rsidRPr="00286E53">
              <w:rPr>
                <w:rFonts w:cs="Arial"/>
                <w:b/>
              </w:rPr>
              <w:t xml:space="preserve">Lots of Natural Hazards </w:t>
            </w:r>
            <w:r w:rsidRPr="00286E53">
              <w:rPr>
                <w:rFonts w:cs="Arial"/>
              </w:rPr>
              <w:sym w:font="Wingdings" w:char="F0E0"/>
            </w:r>
            <w:r w:rsidRPr="00286E53">
              <w:rPr>
                <w:rFonts w:cs="Arial"/>
              </w:rPr>
              <w:t xml:space="preserve"> money spent rebuilding and recovery rather than improving development </w:t>
            </w:r>
            <w:r w:rsidRPr="00286E53">
              <w:rPr>
                <w:rFonts w:cs="Arial"/>
              </w:rPr>
              <w:sym w:font="Wingdings" w:char="F0E0"/>
            </w:r>
            <w:r w:rsidRPr="00286E53">
              <w:rPr>
                <w:rFonts w:cs="Arial"/>
              </w:rPr>
              <w:t xml:space="preserve"> lower quality of life.</w:t>
            </w:r>
            <w:r w:rsidRPr="00286E53">
              <w:rPr>
                <w:rFonts w:cs="Arial"/>
                <w:u w:val="single"/>
              </w:rPr>
              <w:t xml:space="preserve"> </w:t>
            </w:r>
          </w:p>
        </w:tc>
      </w:tr>
      <w:tr w:rsidR="00034A59" w:rsidRPr="00286E53" w14:paraId="4DB2147D" w14:textId="77777777" w:rsidTr="00AB6A77">
        <w:trPr>
          <w:trHeight w:val="2301"/>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71C9D1AF"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hideMark/>
          </w:tcPr>
          <w:p w14:paraId="667E0ECC" w14:textId="77777777" w:rsidR="00034A59" w:rsidRPr="00286E53" w:rsidRDefault="00034A59" w:rsidP="00AB6A77">
            <w:pPr>
              <w:rPr>
                <w:rFonts w:cs="Arial"/>
                <w:b/>
                <w:u w:val="single"/>
              </w:rPr>
            </w:pPr>
            <w:r w:rsidRPr="00286E53">
              <w:rPr>
                <w:rFonts w:cs="Arial"/>
                <w:b/>
                <w:u w:val="single"/>
              </w:rPr>
              <w:t xml:space="preserve">5B: Historical Reasons for Uneven Development </w:t>
            </w:r>
          </w:p>
          <w:p w14:paraId="0D0A9B6D" w14:textId="77777777" w:rsidR="00034A59" w:rsidRPr="00286E53" w:rsidRDefault="00034A59" w:rsidP="00AB6A77">
            <w:pPr>
              <w:numPr>
                <w:ilvl w:val="0"/>
                <w:numId w:val="4"/>
              </w:numPr>
              <w:spacing w:after="160" w:line="256" w:lineRule="auto"/>
              <w:contextualSpacing/>
              <w:rPr>
                <w:rFonts w:cs="Arial"/>
              </w:rPr>
            </w:pPr>
            <w:r w:rsidRPr="00286E53">
              <w:rPr>
                <w:rFonts w:cs="Arial"/>
                <w:b/>
              </w:rPr>
              <w:t>Colonisation</w:t>
            </w:r>
            <w:r w:rsidRPr="00286E53">
              <w:rPr>
                <w:rFonts w:cs="Arial"/>
              </w:rPr>
              <w:t xml:space="preserve"> -a colonised country = a country ruled by a foreign country. </w:t>
            </w:r>
          </w:p>
          <w:p w14:paraId="6AF96CFA" w14:textId="77777777" w:rsidR="00034A59" w:rsidRPr="00286E53" w:rsidRDefault="00034A59" w:rsidP="00AB6A77">
            <w:pPr>
              <w:rPr>
                <w:rFonts w:cs="Arial"/>
              </w:rPr>
            </w:pPr>
            <w:r w:rsidRPr="00286E53">
              <w:rPr>
                <w:rFonts w:cs="Arial"/>
              </w:rPr>
              <w:t xml:space="preserve">European countries colonised many African countries e.g. UK in Nigeria </w:t>
            </w:r>
            <w:r w:rsidRPr="00286E53">
              <w:rPr>
                <w:rFonts w:cs="Arial"/>
              </w:rPr>
              <w:sym w:font="Wingdings" w:char="F0E0"/>
            </w:r>
            <w:r w:rsidRPr="00286E53">
              <w:rPr>
                <w:rFonts w:cs="Arial"/>
              </w:rPr>
              <w:t xml:space="preserve"> the powerful country took slaves and raw materials which made them wealthier </w:t>
            </w:r>
            <w:r w:rsidRPr="00286E53">
              <w:rPr>
                <w:rFonts w:cs="Arial"/>
              </w:rPr>
              <w:sym w:font="Wingdings" w:char="F0E0"/>
            </w:r>
            <w:r w:rsidRPr="00286E53">
              <w:rPr>
                <w:rFonts w:cs="Arial"/>
              </w:rPr>
              <w:t xml:space="preserve"> the African countries didn’t benefit </w:t>
            </w:r>
            <w:r w:rsidRPr="00286E53">
              <w:rPr>
                <w:rFonts w:cs="Arial"/>
              </w:rPr>
              <w:sym w:font="Wingdings" w:char="F0E0"/>
            </w:r>
            <w:r w:rsidRPr="00286E53">
              <w:rPr>
                <w:rFonts w:cs="Arial"/>
              </w:rPr>
              <w:t xml:space="preserve"> Countries are still poorer today as a result of this.</w:t>
            </w:r>
          </w:p>
          <w:p w14:paraId="7DD69E7D" w14:textId="77777777" w:rsidR="00034A59" w:rsidRPr="00286E53" w:rsidRDefault="00034A59" w:rsidP="00AB6A77">
            <w:pPr>
              <w:numPr>
                <w:ilvl w:val="0"/>
                <w:numId w:val="4"/>
              </w:numPr>
              <w:spacing w:after="160" w:line="256" w:lineRule="auto"/>
              <w:contextualSpacing/>
              <w:rPr>
                <w:rFonts w:cs="Arial"/>
                <w:b/>
              </w:rPr>
            </w:pPr>
            <w:r w:rsidRPr="00286E53">
              <w:rPr>
                <w:rFonts w:cs="Arial"/>
                <w:b/>
              </w:rPr>
              <w:t xml:space="preserve">Conflict </w:t>
            </w:r>
            <w:r w:rsidRPr="00286E53">
              <w:rPr>
                <w:rFonts w:cs="Arial"/>
              </w:rPr>
              <w:sym w:font="Wingdings" w:char="F0E0"/>
            </w:r>
            <w:r w:rsidRPr="00286E53">
              <w:rPr>
                <w:rFonts w:cs="Arial"/>
              </w:rPr>
              <w:t xml:space="preserve"> destruction of homes, hospitals, schools + money spent on fighting  </w:t>
            </w:r>
            <w:r w:rsidRPr="00286E53">
              <w:rPr>
                <w:rFonts w:cs="Arial"/>
              </w:rPr>
              <w:sym w:font="Wingdings" w:char="F0E0"/>
            </w:r>
            <w:r w:rsidRPr="00286E53">
              <w:rPr>
                <w:rFonts w:cs="Arial"/>
              </w:rPr>
              <w:t xml:space="preserve"> lower </w:t>
            </w:r>
          </w:p>
          <w:p w14:paraId="2D8B225D" w14:textId="77777777" w:rsidR="00034A59" w:rsidRPr="00286E53" w:rsidRDefault="00034A59" w:rsidP="00AB6A77">
            <w:pPr>
              <w:rPr>
                <w:rFonts w:cs="Arial"/>
                <w:b/>
              </w:rPr>
            </w:pPr>
            <w:r w:rsidRPr="00286E53">
              <w:rPr>
                <w:rFonts w:cs="Arial"/>
              </w:rPr>
              <w:t xml:space="preserve">quality of life + little government spending on services. Unstable country so TNCs leave and less trade will be done </w:t>
            </w:r>
            <w:r w:rsidRPr="00286E53">
              <w:sym w:font="Wingdings" w:char="F0E0"/>
            </w:r>
            <w:r w:rsidRPr="00286E53">
              <w:rPr>
                <w:rFonts w:cs="Arial"/>
              </w:rPr>
              <w:t xml:space="preserve"> lower GNI</w:t>
            </w:r>
          </w:p>
        </w:tc>
      </w:tr>
      <w:tr w:rsidR="00034A59" w:rsidRPr="00286E53" w14:paraId="0A2394D0" w14:textId="77777777" w:rsidTr="00AB6A77">
        <w:trPr>
          <w:trHeight w:val="2301"/>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43C8DCEC"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tcPr>
          <w:p w14:paraId="0BD01797" w14:textId="77777777" w:rsidR="00034A59" w:rsidRPr="00286E53" w:rsidRDefault="00034A59" w:rsidP="00AB6A77">
            <w:pPr>
              <w:rPr>
                <w:rFonts w:cs="Arial"/>
                <w:b/>
                <w:u w:val="single"/>
              </w:rPr>
            </w:pPr>
            <w:r w:rsidRPr="00286E53">
              <w:rPr>
                <w:rFonts w:cs="Arial"/>
                <w:b/>
                <w:u w:val="single"/>
              </w:rPr>
              <w:t>5C: Economic Factors can cause Uneven Development</w:t>
            </w:r>
          </w:p>
          <w:p w14:paraId="4925A4C4" w14:textId="77777777" w:rsidR="00034A59" w:rsidRPr="00286E53" w:rsidRDefault="00034A59" w:rsidP="00AB6A77">
            <w:pPr>
              <w:rPr>
                <w:rFonts w:cs="Arial"/>
              </w:rPr>
            </w:pPr>
            <w:r w:rsidRPr="00286E53">
              <w:rPr>
                <w:rFonts w:cs="Arial"/>
                <w:b/>
              </w:rPr>
              <w:t>1. Poor trade links</w:t>
            </w:r>
            <w:r w:rsidRPr="00286E53">
              <w:rPr>
                <w:rFonts w:cs="Arial"/>
              </w:rPr>
              <w:t xml:space="preserve"> – less trade (buying and selling) </w:t>
            </w:r>
            <w:r w:rsidRPr="00286E53">
              <w:rPr>
                <w:rFonts w:cs="Arial"/>
              </w:rPr>
              <w:sym w:font="Wingdings" w:char="F0E0"/>
            </w:r>
            <w:r w:rsidRPr="00286E53">
              <w:rPr>
                <w:rFonts w:cs="Arial"/>
              </w:rPr>
              <w:t xml:space="preserve"> less income and fewer resources </w:t>
            </w:r>
            <w:r w:rsidRPr="00286E53">
              <w:rPr>
                <w:rFonts w:cs="Arial"/>
              </w:rPr>
              <w:sym w:font="Wingdings" w:char="F0E0"/>
            </w:r>
            <w:r w:rsidRPr="00286E53">
              <w:rPr>
                <w:rFonts w:cs="Arial"/>
              </w:rPr>
              <w:t xml:space="preserve"> lower GNI </w:t>
            </w:r>
            <w:r w:rsidRPr="00286E53">
              <w:rPr>
                <w:color w:val="000000"/>
                <w:kern w:val="24"/>
                <w:lang w:eastAsia="en-GB"/>
              </w:rPr>
              <w:t xml:space="preserve"> </w:t>
            </w:r>
            <w:r w:rsidRPr="00286E53">
              <w:rPr>
                <w:rFonts w:cs="Arial"/>
              </w:rPr>
              <w:t>and less money to spend on services e.g. improving health care</w:t>
            </w:r>
          </w:p>
          <w:p w14:paraId="442ED3C9" w14:textId="77777777" w:rsidR="00034A59" w:rsidRPr="00286E53" w:rsidRDefault="00034A59" w:rsidP="00AB6A77">
            <w:pPr>
              <w:rPr>
                <w:rFonts w:cs="Arial"/>
              </w:rPr>
            </w:pPr>
            <w:r w:rsidRPr="00286E53">
              <w:rPr>
                <w:rFonts w:cs="Arial"/>
                <w:b/>
              </w:rPr>
              <w:t xml:space="preserve">2. Lots of Debt </w:t>
            </w:r>
            <w:r w:rsidRPr="00286E53">
              <w:rPr>
                <w:rFonts w:cs="Arial"/>
              </w:rPr>
              <w:t xml:space="preserve">-  any money a country makes is used to pay back debt </w:t>
            </w:r>
            <w:r w:rsidRPr="00286E53">
              <w:rPr>
                <w:rFonts w:cs="Arial"/>
              </w:rPr>
              <w:sym w:font="Wingdings" w:char="F0E0"/>
            </w:r>
            <w:r w:rsidRPr="00286E53">
              <w:rPr>
                <w:rFonts w:cs="Arial"/>
              </w:rPr>
              <w:t xml:space="preserve"> little is spent on further development</w:t>
            </w:r>
          </w:p>
          <w:p w14:paraId="537FA507" w14:textId="77777777" w:rsidR="00034A59" w:rsidRPr="00286E53" w:rsidRDefault="00034A59" w:rsidP="00AB6A77">
            <w:pPr>
              <w:rPr>
                <w:rFonts w:cs="Arial"/>
              </w:rPr>
            </w:pPr>
          </w:p>
          <w:p w14:paraId="62EAE3AB" w14:textId="77777777" w:rsidR="00034A59" w:rsidRPr="00286E53" w:rsidRDefault="00034A59" w:rsidP="00AB6A77">
            <w:pPr>
              <w:rPr>
                <w:rFonts w:cs="Arial"/>
              </w:rPr>
            </w:pPr>
            <w:r w:rsidRPr="00286E53">
              <w:rPr>
                <w:rFonts w:cs="Arial"/>
                <w:b/>
              </w:rPr>
              <w:t>3. An Economy Based On Primary Products</w:t>
            </w:r>
            <w:r w:rsidRPr="00286E53">
              <w:rPr>
                <w:rFonts w:cs="Arial"/>
              </w:rPr>
              <w:t xml:space="preserve"> </w:t>
            </w:r>
          </w:p>
          <w:p w14:paraId="682D0710" w14:textId="77777777" w:rsidR="00034A59" w:rsidRPr="00286E53" w:rsidRDefault="00034A59" w:rsidP="00AB6A77">
            <w:pPr>
              <w:rPr>
                <w:rFonts w:cs="Arial"/>
              </w:rPr>
            </w:pPr>
            <w:r w:rsidRPr="00286E53">
              <w:rPr>
                <w:rFonts w:cs="Arial"/>
                <w:b/>
                <w:bCs/>
                <w:i/>
                <w:u w:val="single"/>
              </w:rPr>
              <w:t>Industrial structure</w:t>
            </w:r>
            <w:r w:rsidRPr="00286E53">
              <w:rPr>
                <w:rFonts w:cs="Arial"/>
                <w:b/>
                <w:bCs/>
              </w:rPr>
              <w:t xml:space="preserve"> </w:t>
            </w:r>
            <w:r w:rsidRPr="00286E53">
              <w:rPr>
                <w:rFonts w:cs="Arial"/>
              </w:rPr>
              <w:t>–The relative proportion of the workforce employed in different sectors of the economy</w:t>
            </w:r>
          </w:p>
          <w:p w14:paraId="2274D8E4" w14:textId="77777777" w:rsidR="00034A59" w:rsidRPr="00286E53" w:rsidRDefault="00034A59" w:rsidP="00AB6A77">
            <w:pPr>
              <w:rPr>
                <w:rFonts w:cs="Arial"/>
              </w:rPr>
            </w:pPr>
            <w:r w:rsidRPr="00286E53">
              <w:rPr>
                <w:rFonts w:cs="Arial"/>
                <w:i/>
              </w:rPr>
              <w:t>Primary sector</w:t>
            </w:r>
            <w:r w:rsidRPr="00286E53">
              <w:rPr>
                <w:rFonts w:cs="Arial"/>
              </w:rPr>
              <w:t xml:space="preserve"> – gathering or collecting raw materials-  farming or mining = LICs</w:t>
            </w:r>
          </w:p>
          <w:p w14:paraId="77B161C4" w14:textId="77777777" w:rsidR="00034A59" w:rsidRPr="00286E53" w:rsidRDefault="00034A59" w:rsidP="00AB6A77">
            <w:pPr>
              <w:rPr>
                <w:rFonts w:cs="Arial"/>
              </w:rPr>
            </w:pPr>
            <w:r w:rsidRPr="00286E53">
              <w:rPr>
                <w:rFonts w:cs="Arial"/>
                <w:i/>
              </w:rPr>
              <w:t>Secondary  sector</w:t>
            </w:r>
            <w:r w:rsidRPr="00286E53">
              <w:rPr>
                <w:rFonts w:cs="Arial"/>
              </w:rPr>
              <w:t xml:space="preserve"> – making something - manufacturing = NEEs and HICs</w:t>
            </w:r>
          </w:p>
          <w:p w14:paraId="6B008C38" w14:textId="77777777" w:rsidR="00034A59" w:rsidRPr="00286E53" w:rsidRDefault="00034A59" w:rsidP="00AB6A77">
            <w:pPr>
              <w:rPr>
                <w:rFonts w:cs="Arial"/>
              </w:rPr>
            </w:pPr>
            <w:r w:rsidRPr="00286E53">
              <w:rPr>
                <w:rFonts w:cs="Arial"/>
                <w:i/>
              </w:rPr>
              <w:t>Tertiary  sector</w:t>
            </w:r>
            <w:r w:rsidRPr="00286E53">
              <w:rPr>
                <w:rFonts w:cs="Arial"/>
              </w:rPr>
              <w:t xml:space="preserve"> </w:t>
            </w:r>
            <w:r w:rsidRPr="00286E53">
              <w:rPr>
                <w:rFonts w:cs="Arial"/>
                <w:i/>
              </w:rPr>
              <w:t>–</w:t>
            </w:r>
            <w:r w:rsidRPr="00286E53">
              <w:rPr>
                <w:rFonts w:cs="Arial"/>
              </w:rPr>
              <w:t xml:space="preserve"> service sector jobs e.g. retail, advertising, nursing, teaching = HICs</w:t>
            </w:r>
          </w:p>
          <w:p w14:paraId="0F102F77" w14:textId="77777777" w:rsidR="00034A59" w:rsidRPr="00286E53" w:rsidRDefault="00034A59" w:rsidP="00AB6A77">
            <w:r w:rsidRPr="00286E53">
              <w:rPr>
                <w:rFonts w:cs="Arial"/>
                <w:i/>
              </w:rPr>
              <w:t>Quaternary sector</w:t>
            </w:r>
            <w:r w:rsidRPr="00286E53">
              <w:rPr>
                <w:rFonts w:cs="Arial"/>
              </w:rPr>
              <w:t xml:space="preserve"> –</w:t>
            </w:r>
            <w:r w:rsidRPr="00286E53">
              <w:t xml:space="preserve"> knowledge or research based jobs e.g. medical research = HICs</w:t>
            </w:r>
          </w:p>
          <w:p w14:paraId="7AF9AA17" w14:textId="77777777" w:rsidR="00034A59" w:rsidRPr="00286E53" w:rsidRDefault="00034A59" w:rsidP="00AB6A77"/>
          <w:p w14:paraId="56FF2798" w14:textId="77777777" w:rsidR="00034A59" w:rsidRPr="00286E53" w:rsidRDefault="00034A59" w:rsidP="00AB6A77">
            <w:pPr>
              <w:numPr>
                <w:ilvl w:val="0"/>
                <w:numId w:val="5"/>
              </w:numPr>
              <w:spacing w:after="160" w:line="256" w:lineRule="auto"/>
              <w:contextualSpacing/>
              <w:rPr>
                <w:rFonts w:cs="Arial"/>
              </w:rPr>
            </w:pPr>
            <w:r w:rsidRPr="00286E53">
              <w:rPr>
                <w:rFonts w:cs="Arial"/>
              </w:rPr>
              <w:t xml:space="preserve">A country who exports primary products does not earn much money but has to import expensive manufactured products </w:t>
            </w:r>
            <w:r w:rsidRPr="00286E53">
              <w:sym w:font="Wingdings" w:char="F0E0"/>
            </w:r>
            <w:r w:rsidRPr="00286E53">
              <w:rPr>
                <w:rFonts w:cs="Arial"/>
              </w:rPr>
              <w:t xml:space="preserve"> gets into debt. </w:t>
            </w:r>
          </w:p>
          <w:p w14:paraId="159EDA26" w14:textId="77777777" w:rsidR="00034A59" w:rsidRPr="00286E53" w:rsidRDefault="00034A59" w:rsidP="00AB6A77">
            <w:pPr>
              <w:numPr>
                <w:ilvl w:val="0"/>
                <w:numId w:val="5"/>
              </w:numPr>
              <w:spacing w:after="160" w:line="256" w:lineRule="auto"/>
              <w:contextualSpacing/>
              <w:rPr>
                <w:rFonts w:cs="Arial"/>
                <w:b/>
                <w:u w:val="single"/>
              </w:rPr>
            </w:pPr>
            <w:r w:rsidRPr="00286E53">
              <w:rPr>
                <w:rFonts w:cs="Arial"/>
              </w:rPr>
              <w:t>If the country relies on one product, e.g. Ecuador mainly sells bananas, if the banana harvest fails or the price drops their income will fall.</w:t>
            </w:r>
            <w:r w:rsidRPr="00286E53">
              <w:rPr>
                <w:rFonts w:cs="Arial"/>
                <w:b/>
                <w:u w:val="single"/>
              </w:rPr>
              <w:t xml:space="preserve"> </w:t>
            </w:r>
          </w:p>
        </w:tc>
      </w:tr>
      <w:tr w:rsidR="00034A59" w:rsidRPr="00286E53" w14:paraId="08B8A9C9" w14:textId="77777777" w:rsidTr="00AB6A77">
        <w:trPr>
          <w:trHeight w:val="1743"/>
        </w:trPr>
        <w:tc>
          <w:tcPr>
            <w:tcW w:w="1712" w:type="dxa"/>
            <w:tcBorders>
              <w:top w:val="single" w:sz="4" w:space="0" w:color="auto"/>
              <w:left w:val="single" w:sz="4" w:space="0" w:color="auto"/>
              <w:bottom w:val="single" w:sz="4" w:space="0" w:color="auto"/>
              <w:right w:val="single" w:sz="4" w:space="0" w:color="auto"/>
            </w:tcBorders>
          </w:tcPr>
          <w:p w14:paraId="12109B19" w14:textId="77777777" w:rsidR="00034A59" w:rsidRPr="00286E53" w:rsidRDefault="00034A59" w:rsidP="00AB6A77">
            <w:pPr>
              <w:rPr>
                <w:rFonts w:cs="Arial"/>
                <w:b/>
              </w:rPr>
            </w:pPr>
            <w:r w:rsidRPr="00286E53">
              <w:rPr>
                <w:rFonts w:cs="Arial"/>
                <w:b/>
              </w:rPr>
              <w:t>6. Uneven Development has Consequences</w:t>
            </w:r>
          </w:p>
          <w:p w14:paraId="221AD604"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tcPr>
          <w:p w14:paraId="7A911950" w14:textId="77777777" w:rsidR="00034A59" w:rsidRPr="00286E53" w:rsidRDefault="00034A59" w:rsidP="00AB6A77">
            <w:pPr>
              <w:rPr>
                <w:rFonts w:cs="Arial"/>
              </w:rPr>
            </w:pPr>
            <w:r w:rsidRPr="00286E53">
              <w:rPr>
                <w:rFonts w:cs="Arial"/>
                <w:b/>
              </w:rPr>
              <w:t xml:space="preserve">Wealth - </w:t>
            </w:r>
            <w:r w:rsidRPr="00286E53">
              <w:rPr>
                <w:rFonts w:cs="Arial"/>
              </w:rPr>
              <w:t xml:space="preserve">People in more developed countries have a higher income than those in LICs (e.g. GNI per head in the UK is 40 times higher than in Chad). This leads to the multiplier effect </w:t>
            </w:r>
            <w:r w:rsidRPr="00286E53">
              <w:rPr>
                <w:rFonts w:cs="Arial"/>
              </w:rPr>
              <w:sym w:font="Wingdings" w:char="F0E0"/>
            </w:r>
            <w:r w:rsidRPr="00286E53">
              <w:rPr>
                <w:rFonts w:cs="Arial"/>
              </w:rPr>
              <w:t xml:space="preserve">a higher income </w:t>
            </w:r>
            <w:r w:rsidRPr="00286E53">
              <w:rPr>
                <w:rFonts w:cs="Arial"/>
              </w:rPr>
              <w:sym w:font="Wingdings" w:char="F0E0"/>
            </w:r>
            <w:r w:rsidRPr="00286E53">
              <w:rPr>
                <w:rFonts w:cs="Arial"/>
              </w:rPr>
              <w:t xml:space="preserve"> more to spend on improving quality of life and services.</w:t>
            </w:r>
          </w:p>
          <w:p w14:paraId="2B85054E" w14:textId="77777777" w:rsidR="00034A59" w:rsidRPr="00286E53" w:rsidRDefault="00034A59" w:rsidP="00AB6A77">
            <w:pPr>
              <w:rPr>
                <w:rFonts w:cs="Arial"/>
                <w:b/>
              </w:rPr>
            </w:pPr>
          </w:p>
          <w:p w14:paraId="292942E6" w14:textId="77777777" w:rsidR="00034A59" w:rsidRPr="00286E53" w:rsidRDefault="00034A59" w:rsidP="00AB6A77">
            <w:pPr>
              <w:rPr>
                <w:rFonts w:cs="Arial"/>
              </w:rPr>
            </w:pPr>
            <w:r w:rsidRPr="00286E53">
              <w:rPr>
                <w:rFonts w:cs="Arial"/>
                <w:b/>
              </w:rPr>
              <w:t xml:space="preserve">Health- </w:t>
            </w:r>
            <w:r w:rsidRPr="00286E53">
              <w:rPr>
                <w:rFonts w:cs="Arial"/>
              </w:rPr>
              <w:t>People in HICs live much longer due to better diets, access to health care– e.g. the UK’s life expectancy is 81, but in Chad it’s only 51</w:t>
            </w:r>
            <w:r w:rsidRPr="00286E53">
              <w:rPr>
                <w:rFonts w:cs="Arial"/>
                <w:b/>
              </w:rPr>
              <w:t xml:space="preserve">. </w:t>
            </w:r>
            <w:r w:rsidRPr="00286E53">
              <w:rPr>
                <w:rFonts w:cs="Arial"/>
              </w:rPr>
              <w:t>Infant mortality is also much higher in LICs– e.g. it is 85 per 1000 births in Chad, compared to 4 per 1000 births in the UK.</w:t>
            </w:r>
          </w:p>
          <w:p w14:paraId="2EF848EC" w14:textId="77777777" w:rsidR="00034A59" w:rsidRPr="00286E53" w:rsidRDefault="00034A59" w:rsidP="00AB6A77">
            <w:pPr>
              <w:rPr>
                <w:rFonts w:cs="Arial"/>
                <w:b/>
              </w:rPr>
            </w:pPr>
          </w:p>
          <w:p w14:paraId="061257A3" w14:textId="77777777" w:rsidR="00034A59" w:rsidRPr="00286E53" w:rsidRDefault="00034A59" w:rsidP="00AB6A77">
            <w:pPr>
              <w:rPr>
                <w:rFonts w:cs="Arial"/>
              </w:rPr>
            </w:pPr>
            <w:r w:rsidRPr="00286E53">
              <w:rPr>
                <w:rFonts w:cs="Arial"/>
                <w:b/>
              </w:rPr>
              <w:t xml:space="preserve">International Migration – </w:t>
            </w:r>
            <w:r w:rsidRPr="00286E53">
              <w:rPr>
                <w:rFonts w:cs="Arial"/>
              </w:rPr>
              <w:t xml:space="preserve">international migration often flows from poorer to richer countries e.g.  Mexico (an NEE) borders the USA (an HIC). Every year over 130,000 Mexicans move to the USA legally (and thousands more enter illegally). </w:t>
            </w:r>
          </w:p>
        </w:tc>
      </w:tr>
      <w:tr w:rsidR="00034A59" w:rsidRPr="00286E53" w14:paraId="287BA60C" w14:textId="77777777" w:rsidTr="00AB6A77">
        <w:trPr>
          <w:trHeight w:val="4418"/>
        </w:trPr>
        <w:tc>
          <w:tcPr>
            <w:tcW w:w="1712" w:type="dxa"/>
            <w:tcBorders>
              <w:top w:val="single" w:sz="4" w:space="0" w:color="auto"/>
              <w:left w:val="single" w:sz="4" w:space="0" w:color="auto"/>
              <w:bottom w:val="single" w:sz="4" w:space="0" w:color="auto"/>
              <w:right w:val="single" w:sz="4" w:space="0" w:color="auto"/>
            </w:tcBorders>
          </w:tcPr>
          <w:p w14:paraId="2F5645E2" w14:textId="77777777" w:rsidR="00034A59" w:rsidRPr="00286E53" w:rsidRDefault="00034A59" w:rsidP="00AB6A77">
            <w:pPr>
              <w:autoSpaceDE w:val="0"/>
              <w:autoSpaceDN w:val="0"/>
              <w:adjustRightInd w:val="0"/>
              <w:rPr>
                <w:rFonts w:cs="HelveticaNeueLTStd-Roman"/>
                <w:b/>
              </w:rPr>
            </w:pPr>
            <w:r w:rsidRPr="00286E53">
              <w:rPr>
                <w:rFonts w:cs="HelveticaNeueLTStd-Roman"/>
                <w:b/>
              </w:rPr>
              <w:lastRenderedPageBreak/>
              <w:t>7. Various strategies exist</w:t>
            </w:r>
          </w:p>
          <w:p w14:paraId="1BC3BBFB" w14:textId="77777777" w:rsidR="00034A59" w:rsidRPr="00286E53" w:rsidRDefault="00034A59" w:rsidP="00AB6A77">
            <w:pPr>
              <w:autoSpaceDE w:val="0"/>
              <w:autoSpaceDN w:val="0"/>
              <w:adjustRightInd w:val="0"/>
              <w:rPr>
                <w:rFonts w:cs="HelveticaNeueLTStd-Roman"/>
                <w:b/>
              </w:rPr>
            </w:pPr>
            <w:r w:rsidRPr="00286E53">
              <w:rPr>
                <w:rFonts w:cs="HelveticaNeueLTStd-Roman"/>
                <w:b/>
              </w:rPr>
              <w:t>for reducing the global</w:t>
            </w:r>
          </w:p>
          <w:p w14:paraId="3F0F4D99" w14:textId="77777777" w:rsidR="00034A59" w:rsidRPr="00286E53" w:rsidRDefault="00034A59" w:rsidP="00AB6A77">
            <w:pPr>
              <w:rPr>
                <w:rFonts w:cs="Arial"/>
                <w:b/>
                <w:u w:val="single"/>
              </w:rPr>
            </w:pPr>
            <w:r w:rsidRPr="00286E53">
              <w:rPr>
                <w:rFonts w:cs="HelveticaNeueLTStd-Roman"/>
                <w:b/>
              </w:rPr>
              <w:t xml:space="preserve">development gap: overview of strategies </w:t>
            </w:r>
          </w:p>
          <w:p w14:paraId="4920B003" w14:textId="77777777" w:rsidR="00034A59" w:rsidRPr="00286E53" w:rsidRDefault="00034A59" w:rsidP="00AB6A77">
            <w:pPr>
              <w:rPr>
                <w:rFonts w:cs="Arial"/>
                <w:b/>
                <w:u w:val="single"/>
              </w:rPr>
            </w:pPr>
          </w:p>
          <w:p w14:paraId="060D3D3C" w14:textId="77777777" w:rsidR="00034A59" w:rsidRPr="00286E53" w:rsidRDefault="00034A59" w:rsidP="00AB6A77">
            <w:pPr>
              <w:rPr>
                <w:rFonts w:cs="Arial"/>
                <w:b/>
                <w:u w:val="single"/>
              </w:rPr>
            </w:pPr>
          </w:p>
          <w:p w14:paraId="44F2C79E" w14:textId="77777777" w:rsidR="00034A59" w:rsidRPr="00286E53" w:rsidRDefault="00034A59" w:rsidP="00AB6A77">
            <w:pPr>
              <w:rPr>
                <w:rFonts w:cs="Arial"/>
                <w:b/>
                <w:u w:val="single"/>
              </w:rPr>
            </w:pPr>
          </w:p>
          <w:p w14:paraId="30E0C14E" w14:textId="77777777" w:rsidR="00034A59" w:rsidRPr="00286E53" w:rsidRDefault="00034A59" w:rsidP="00AB6A77">
            <w:pPr>
              <w:rPr>
                <w:rFonts w:cs="Arial"/>
                <w:b/>
                <w:u w:val="single"/>
              </w:rPr>
            </w:pPr>
          </w:p>
          <w:p w14:paraId="39649D0F" w14:textId="77777777" w:rsidR="00034A59" w:rsidRPr="00286E53" w:rsidRDefault="00034A59" w:rsidP="00AB6A77">
            <w:pPr>
              <w:rPr>
                <w:rFonts w:cs="Arial"/>
                <w:b/>
                <w:u w:val="single"/>
              </w:rPr>
            </w:pPr>
          </w:p>
          <w:p w14:paraId="63EA2C7A"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tcPr>
          <w:p w14:paraId="29B930F8" w14:textId="77777777" w:rsidR="00034A59" w:rsidRPr="00286E53" w:rsidRDefault="00034A59" w:rsidP="00AB6A77">
            <w:pPr>
              <w:rPr>
                <w:rFonts w:cs="Arial"/>
              </w:rPr>
            </w:pPr>
            <w:r w:rsidRPr="00286E53">
              <w:rPr>
                <w:rFonts w:cs="Arial"/>
                <w:b/>
              </w:rPr>
              <w:t xml:space="preserve">Development gap - </w:t>
            </w:r>
            <w:r w:rsidRPr="00286E53">
              <w:rPr>
                <w:rFonts w:cs="Arial"/>
              </w:rPr>
              <w:t>The difference in standards of living and wellbeing between the world’s richest and poorest countries (between HICs and LICs).</w:t>
            </w:r>
          </w:p>
          <w:p w14:paraId="40985C1B" w14:textId="77777777" w:rsidR="00034A59" w:rsidRPr="00286E53" w:rsidRDefault="00034A59" w:rsidP="00AB6A77">
            <w:pPr>
              <w:rPr>
                <w:rFonts w:cs="Arial"/>
              </w:rPr>
            </w:pPr>
            <w:r w:rsidRPr="00286E53">
              <w:rPr>
                <w:rFonts w:cs="Arial"/>
              </w:rPr>
              <w:t>Ai</w:t>
            </w:r>
            <w:r w:rsidRPr="00286E53">
              <w:rPr>
                <w:rFonts w:cs="Arial"/>
                <w:b/>
              </w:rPr>
              <w:t xml:space="preserve">d = </w:t>
            </w:r>
            <w:r w:rsidRPr="00286E53">
              <w:rPr>
                <w:rFonts w:cs="Arial"/>
              </w:rPr>
              <w:t xml:space="preserve">money, resources or services given to a country to help the quality of life and economy of a country </w:t>
            </w:r>
            <w:r w:rsidRPr="00286E53">
              <w:rPr>
                <w:rFonts w:cs="Arial"/>
                <w:u w:val="single"/>
              </w:rPr>
              <w:t>E.g.</w:t>
            </w:r>
            <w:r w:rsidRPr="00286E53">
              <w:rPr>
                <w:rFonts w:cs="Arial"/>
              </w:rPr>
              <w:t xml:space="preserve"> Goat Aid in Ethiopia.</w:t>
            </w:r>
          </w:p>
          <w:p w14:paraId="3012529F" w14:textId="77777777" w:rsidR="00034A59" w:rsidRPr="00286E53" w:rsidRDefault="00034A59" w:rsidP="00AB6A77">
            <w:pPr>
              <w:rPr>
                <w:rFonts w:cs="Arial"/>
                <w:sz w:val="2"/>
              </w:rPr>
            </w:pPr>
          </w:p>
          <w:p w14:paraId="49F87D4C" w14:textId="77777777" w:rsidR="00034A59" w:rsidRPr="00286E53" w:rsidRDefault="00034A59" w:rsidP="00AB6A77">
            <w:pPr>
              <w:rPr>
                <w:rFonts w:cs="Arial"/>
              </w:rPr>
            </w:pPr>
            <w:r w:rsidRPr="00286E53">
              <w:rPr>
                <w:rFonts w:cs="Arial"/>
                <w:b/>
              </w:rPr>
              <w:t>Debt Relief</w:t>
            </w:r>
            <w:r w:rsidRPr="00286E53">
              <w:rPr>
                <w:rFonts w:cs="Arial"/>
              </w:rPr>
              <w:t xml:space="preserve"> / </w:t>
            </w:r>
            <w:r w:rsidRPr="00286E53">
              <w:rPr>
                <w:rFonts w:cs="Arial"/>
                <w:b/>
              </w:rPr>
              <w:t>abolition</w:t>
            </w:r>
            <w:r w:rsidRPr="00286E53">
              <w:rPr>
                <w:rFonts w:cs="Arial"/>
              </w:rPr>
              <w:t xml:space="preserve">= cancelling a country’s debt so they don’t have to may repayments. Instead, the money can be spent on development. </w:t>
            </w:r>
          </w:p>
          <w:p w14:paraId="5CEB96C9" w14:textId="77777777" w:rsidR="00034A59" w:rsidRPr="00286E53" w:rsidRDefault="00034A59" w:rsidP="00AB6A77">
            <w:pPr>
              <w:rPr>
                <w:rFonts w:cs="Arial"/>
              </w:rPr>
            </w:pPr>
            <w:r w:rsidRPr="00286E53">
              <w:rPr>
                <w:rFonts w:cs="Arial"/>
                <w:u w:val="single"/>
              </w:rPr>
              <w:t>E.g.</w:t>
            </w:r>
            <w:r w:rsidRPr="00286E53">
              <w:rPr>
                <w:rFonts w:cs="Arial"/>
              </w:rPr>
              <w:t xml:space="preserve">  Zambia (in southern Africa) had $4 billion of debt cancelled in 2005. In 2006, the country had enough money to start a free healthcare scheme for millions of people living in rural areas, which improved their quality of life.</w:t>
            </w:r>
          </w:p>
          <w:p w14:paraId="5504967A" w14:textId="77777777" w:rsidR="00034A59" w:rsidRPr="00286E53" w:rsidRDefault="00034A59" w:rsidP="00AB6A77">
            <w:pPr>
              <w:rPr>
                <w:rFonts w:cs="Arial"/>
                <w:sz w:val="2"/>
              </w:rPr>
            </w:pPr>
          </w:p>
          <w:p w14:paraId="2C0DB105" w14:textId="77777777" w:rsidR="00034A59" w:rsidRPr="00286E53" w:rsidRDefault="00034A59" w:rsidP="00AB6A77">
            <w:pPr>
              <w:rPr>
                <w:rFonts w:cs="Arial"/>
              </w:rPr>
            </w:pPr>
            <w:r w:rsidRPr="00286E53">
              <w:rPr>
                <w:rFonts w:cs="Arial"/>
                <w:b/>
              </w:rPr>
              <w:t xml:space="preserve">Foreign Direct Investment = </w:t>
            </w:r>
            <w:r w:rsidRPr="00286E53">
              <w:rPr>
                <w:rFonts w:cs="Arial"/>
              </w:rPr>
              <w:t>FDI is when people or companies in one country buy property or infrastructure in another</w:t>
            </w:r>
            <w:r w:rsidRPr="00286E53">
              <w:rPr>
                <w:rFonts w:cs="Arial"/>
                <w:b/>
              </w:rPr>
              <w:t xml:space="preserve"> </w:t>
            </w:r>
            <w:r w:rsidRPr="00286E53">
              <w:rPr>
                <w:rFonts w:cs="Arial"/>
              </w:rPr>
              <w:t>country</w:t>
            </w:r>
            <w:r w:rsidRPr="00286E53">
              <w:rPr>
                <w:rFonts w:cs="Arial"/>
                <w:b/>
              </w:rPr>
              <w:t xml:space="preserve">. </w:t>
            </w:r>
            <w:r w:rsidRPr="00286E53">
              <w:rPr>
                <w:rFonts w:cs="Arial"/>
              </w:rPr>
              <w:t xml:space="preserve">FDI helps poorer countries get better infrastructure and technology as well creating jobs.  </w:t>
            </w:r>
          </w:p>
          <w:p w14:paraId="244CD978" w14:textId="77777777" w:rsidR="00034A59" w:rsidRPr="00286E53" w:rsidRDefault="00034A59" w:rsidP="00AB6A77">
            <w:pPr>
              <w:rPr>
                <w:rFonts w:cs="Arial"/>
              </w:rPr>
            </w:pPr>
            <w:r w:rsidRPr="00286E53">
              <w:rPr>
                <w:rFonts w:cs="Arial"/>
                <w:u w:val="single"/>
              </w:rPr>
              <w:t>E.g.</w:t>
            </w:r>
            <w:r w:rsidRPr="00286E53">
              <w:rPr>
                <w:rFonts w:cs="Arial"/>
              </w:rPr>
              <w:t xml:space="preserve"> Shell buying land and setting up oil refineries in Nigeria </w:t>
            </w:r>
            <w:r w:rsidRPr="00286E53">
              <w:rPr>
                <w:rFonts w:cs="Arial"/>
              </w:rPr>
              <w:sym w:font="Wingdings" w:char="F0E0"/>
            </w:r>
            <w:r w:rsidRPr="00286E53">
              <w:rPr>
                <w:rFonts w:cs="Arial"/>
              </w:rPr>
              <w:t xml:space="preserve"> other business are set up to supply Shell with parts. </w:t>
            </w:r>
          </w:p>
          <w:p w14:paraId="333FA377" w14:textId="77777777" w:rsidR="00034A59" w:rsidRPr="00286E53" w:rsidRDefault="00034A59" w:rsidP="00AB6A77">
            <w:pPr>
              <w:rPr>
                <w:rFonts w:cs="Arial"/>
                <w:b/>
                <w:sz w:val="6"/>
              </w:rPr>
            </w:pPr>
          </w:p>
          <w:p w14:paraId="2B6EE206" w14:textId="77777777" w:rsidR="00034A59" w:rsidRPr="00286E53" w:rsidRDefault="00034A59" w:rsidP="00AB6A77">
            <w:pPr>
              <w:rPr>
                <w:rFonts w:cs="Arial"/>
              </w:rPr>
            </w:pPr>
            <w:r w:rsidRPr="00286E53">
              <w:rPr>
                <w:rFonts w:cs="Arial"/>
                <w:b/>
              </w:rPr>
              <w:t>Fair Trade =</w:t>
            </w:r>
            <w:r w:rsidRPr="00286E53">
              <w:rPr>
                <w:rFonts w:cs="Arial"/>
              </w:rPr>
              <w:t xml:space="preserve"> paying people in LICs a fair price for their products.  The buyers also pay a social premium that goes to help the area where the goods game from e.g. funding a new health centre. The fair trade movement is all about farmers getting a fair price for goods produced in LICs allowing them to provide for their families. </w:t>
            </w:r>
          </w:p>
          <w:p w14:paraId="57E1D932" w14:textId="77777777" w:rsidR="00034A59" w:rsidRPr="00286E53" w:rsidRDefault="00034A59" w:rsidP="00AB6A77">
            <w:pPr>
              <w:rPr>
                <w:rFonts w:cs="Arial"/>
                <w:lang w:val="es-ES"/>
              </w:rPr>
            </w:pPr>
            <w:proofErr w:type="spellStart"/>
            <w:r w:rsidRPr="00286E53">
              <w:rPr>
                <w:rFonts w:cs="Arial"/>
                <w:u w:val="single"/>
                <w:lang w:val="es-ES"/>
              </w:rPr>
              <w:t>E.g</w:t>
            </w:r>
            <w:proofErr w:type="spellEnd"/>
            <w:r w:rsidRPr="00286E53">
              <w:rPr>
                <w:rFonts w:cs="Arial"/>
                <w:u w:val="single"/>
                <w:lang w:val="es-ES"/>
              </w:rPr>
              <w:t>.</w:t>
            </w:r>
            <w:r w:rsidRPr="00286E53">
              <w:rPr>
                <w:rFonts w:cs="Arial"/>
                <w:lang w:val="es-ES"/>
              </w:rPr>
              <w:t xml:space="preserve"> Bananas in Ecuador.</w:t>
            </w:r>
          </w:p>
          <w:p w14:paraId="0E5624EA" w14:textId="77777777" w:rsidR="00034A59" w:rsidRPr="00286E53" w:rsidRDefault="00034A59" w:rsidP="00AB6A77">
            <w:pPr>
              <w:rPr>
                <w:rFonts w:cs="Arial"/>
                <w:b/>
                <w:sz w:val="2"/>
                <w:lang w:val="es-ES"/>
              </w:rPr>
            </w:pPr>
          </w:p>
          <w:p w14:paraId="19D2DF01" w14:textId="77777777" w:rsidR="00034A59" w:rsidRPr="00286E53" w:rsidRDefault="00034A59" w:rsidP="00AB6A77">
            <w:pPr>
              <w:rPr>
                <w:rFonts w:cs="Arial"/>
              </w:rPr>
            </w:pPr>
            <w:r w:rsidRPr="00286E53">
              <w:rPr>
                <w:rFonts w:cs="Arial"/>
                <w:b/>
              </w:rPr>
              <w:t>Industrial Development -</w:t>
            </w:r>
            <w:r w:rsidRPr="00286E53">
              <w:rPr>
                <w:rFonts w:cs="Arial"/>
              </w:rPr>
              <w:t xml:space="preserve"> a government may invest in creating new industries. In countries with a very low level of development, agriculture makes up a large portion of the economy. Developing industry increases GNI and helps improve levels of development as productivity; levels of skill and infrastructure are improved. </w:t>
            </w:r>
          </w:p>
          <w:p w14:paraId="30A60EB9" w14:textId="77777777" w:rsidR="00034A59" w:rsidRPr="00286E53" w:rsidRDefault="00034A59" w:rsidP="00AB6A77">
            <w:pPr>
              <w:rPr>
                <w:rFonts w:cs="Arial"/>
                <w:b/>
                <w:sz w:val="4"/>
              </w:rPr>
            </w:pPr>
          </w:p>
          <w:p w14:paraId="6D8F97A9" w14:textId="77777777" w:rsidR="00034A59" w:rsidRPr="00286E53" w:rsidRDefault="00034A59" w:rsidP="00AB6A77">
            <w:pPr>
              <w:rPr>
                <w:rFonts w:cs="Arial"/>
              </w:rPr>
            </w:pPr>
            <w:r w:rsidRPr="00286E53">
              <w:rPr>
                <w:rFonts w:cs="Arial"/>
                <w:b/>
              </w:rPr>
              <w:t>Tourism –</w:t>
            </w:r>
            <w:r w:rsidRPr="00286E53">
              <w:rPr>
                <w:rFonts w:cs="Arial"/>
              </w:rPr>
              <w:t xml:space="preserve"> income enters the country as tourists spend money in local businesses </w:t>
            </w:r>
          </w:p>
          <w:p w14:paraId="38BA2109" w14:textId="77777777" w:rsidR="00034A59" w:rsidRPr="00286E53" w:rsidRDefault="00034A59" w:rsidP="00AB6A77">
            <w:pPr>
              <w:rPr>
                <w:rFonts w:cs="Arial"/>
              </w:rPr>
            </w:pPr>
            <w:r w:rsidRPr="00286E53">
              <w:rPr>
                <w:rFonts w:cs="Arial"/>
                <w:u w:val="single"/>
              </w:rPr>
              <w:t>E.g.</w:t>
            </w:r>
            <w:r w:rsidRPr="00286E53">
              <w:rPr>
                <w:rFonts w:cs="Arial"/>
              </w:rPr>
              <w:t xml:space="preserve"> Tourism in Kenya, see below</w:t>
            </w:r>
          </w:p>
          <w:p w14:paraId="57922CD0" w14:textId="77777777" w:rsidR="00034A59" w:rsidRPr="00286E53" w:rsidRDefault="00034A59" w:rsidP="00AB6A77">
            <w:pPr>
              <w:rPr>
                <w:rFonts w:cs="Arial"/>
                <w:sz w:val="4"/>
              </w:rPr>
            </w:pPr>
          </w:p>
          <w:p w14:paraId="1DCDF989" w14:textId="77777777" w:rsidR="00034A59" w:rsidRPr="00286E53" w:rsidRDefault="00034A59" w:rsidP="00AB6A77">
            <w:pPr>
              <w:rPr>
                <w:rFonts w:cs="Arial"/>
              </w:rPr>
            </w:pPr>
            <w:r w:rsidRPr="00286E53">
              <w:rPr>
                <w:rFonts w:cs="Arial"/>
                <w:b/>
              </w:rPr>
              <w:t xml:space="preserve">Using Intermediate Technology </w:t>
            </w:r>
            <w:r w:rsidRPr="00286E53">
              <w:rPr>
                <w:rFonts w:cs="Arial"/>
              </w:rPr>
              <w:t>- The simple, easily learned and maintained technology serving local needs in LICs in a sustainable way. This can be provided through charities</w:t>
            </w:r>
          </w:p>
          <w:p w14:paraId="01EACBAC" w14:textId="77777777" w:rsidR="00034A59" w:rsidRPr="00286E53" w:rsidRDefault="00034A59" w:rsidP="00AB6A77">
            <w:pPr>
              <w:rPr>
                <w:rFonts w:cs="Arial"/>
                <w:sz w:val="8"/>
              </w:rPr>
            </w:pPr>
            <w:r w:rsidRPr="00286E53">
              <w:rPr>
                <w:rFonts w:cs="Arial"/>
                <w:u w:val="single"/>
              </w:rPr>
              <w:t xml:space="preserve"> </w:t>
            </w:r>
          </w:p>
          <w:p w14:paraId="2794433A" w14:textId="77777777" w:rsidR="00034A59" w:rsidRPr="00286E53" w:rsidRDefault="00034A59" w:rsidP="00AB6A77">
            <w:pPr>
              <w:rPr>
                <w:rFonts w:cs="Arial"/>
              </w:rPr>
            </w:pPr>
            <w:r w:rsidRPr="00286E53">
              <w:rPr>
                <w:rFonts w:cs="Arial"/>
                <w:b/>
              </w:rPr>
              <w:t xml:space="preserve">Microfinance Loans - </w:t>
            </w:r>
            <w:r w:rsidRPr="00286E53">
              <w:rPr>
                <w:rFonts w:cs="Arial"/>
              </w:rPr>
              <w:t xml:space="preserve">very small loans are given to people in LICs to help them start a small business. These people may not be able to get loans from traditional banks. </w:t>
            </w:r>
          </w:p>
          <w:p w14:paraId="7DE3D552" w14:textId="77777777" w:rsidR="00034A59" w:rsidRPr="00286E53" w:rsidRDefault="00034A59" w:rsidP="00AB6A77">
            <w:pPr>
              <w:rPr>
                <w:rFonts w:cs="Arial"/>
              </w:rPr>
            </w:pPr>
            <w:r w:rsidRPr="00286E53">
              <w:rPr>
                <w:rFonts w:cs="Arial"/>
                <w:u w:val="single"/>
              </w:rPr>
              <w:t>E.g.</w:t>
            </w:r>
            <w:r w:rsidRPr="00286E53">
              <w:rPr>
                <w:rFonts w:cs="Arial"/>
              </w:rPr>
              <w:t xml:space="preserve">  Grameen Bank in Bangladesh lending to women to set up businesses e.g. a Rickshaw taxi</w:t>
            </w:r>
          </w:p>
        </w:tc>
      </w:tr>
      <w:tr w:rsidR="00034A59" w:rsidRPr="00286E53" w14:paraId="62702152" w14:textId="77777777" w:rsidTr="00AB6A77">
        <w:trPr>
          <w:trHeight w:val="2684"/>
        </w:trPr>
        <w:tc>
          <w:tcPr>
            <w:tcW w:w="1712" w:type="dxa"/>
            <w:vMerge w:val="restart"/>
            <w:tcBorders>
              <w:top w:val="single" w:sz="4" w:space="0" w:color="auto"/>
              <w:left w:val="single" w:sz="4" w:space="0" w:color="auto"/>
              <w:bottom w:val="single" w:sz="4" w:space="0" w:color="auto"/>
              <w:right w:val="single" w:sz="4" w:space="0" w:color="auto"/>
            </w:tcBorders>
            <w:hideMark/>
          </w:tcPr>
          <w:p w14:paraId="2A9DEC8F" w14:textId="77777777" w:rsidR="00034A59" w:rsidRPr="00286E53" w:rsidRDefault="00034A59" w:rsidP="00AB6A77">
            <w:pPr>
              <w:autoSpaceDE w:val="0"/>
              <w:autoSpaceDN w:val="0"/>
              <w:adjustRightInd w:val="0"/>
              <w:rPr>
                <w:rFonts w:cs="Arial"/>
                <w:b/>
                <w:u w:val="single"/>
              </w:rPr>
            </w:pPr>
            <w:r w:rsidRPr="00286E53">
              <w:rPr>
                <w:rFonts w:cs="HelveticaNeueLTStd-Roman"/>
                <w:b/>
              </w:rPr>
              <w:t xml:space="preserve">8. An example of how the growth of </w:t>
            </w:r>
            <w:r w:rsidRPr="000F537D">
              <w:rPr>
                <w:rFonts w:cs="HelveticaNeueLTStd-Roman"/>
                <w:b/>
                <w:u w:val="single"/>
              </w:rPr>
              <w:t>tourism</w:t>
            </w:r>
            <w:r w:rsidRPr="00286E53">
              <w:rPr>
                <w:rFonts w:cs="HelveticaNeueLTStd-Roman"/>
                <w:b/>
              </w:rPr>
              <w:t xml:space="preserve"> in an LIC or NEE helps to reduce the development gap.</w:t>
            </w:r>
          </w:p>
        </w:tc>
        <w:tc>
          <w:tcPr>
            <w:tcW w:w="9203" w:type="dxa"/>
            <w:tcBorders>
              <w:top w:val="single" w:sz="4" w:space="0" w:color="auto"/>
              <w:left w:val="single" w:sz="4" w:space="0" w:color="auto"/>
              <w:bottom w:val="single" w:sz="4" w:space="0" w:color="auto"/>
              <w:right w:val="single" w:sz="4" w:space="0" w:color="auto"/>
            </w:tcBorders>
            <w:hideMark/>
          </w:tcPr>
          <w:p w14:paraId="0788E765" w14:textId="77777777" w:rsidR="00034A59" w:rsidRPr="00286E53" w:rsidRDefault="00034A59" w:rsidP="00AB6A77">
            <w:pPr>
              <w:rPr>
                <w:rFonts w:cs="Arial"/>
                <w:b/>
                <w:u w:val="single"/>
              </w:rPr>
            </w:pPr>
            <w:r w:rsidRPr="00286E53">
              <w:rPr>
                <w:rFonts w:cs="Arial"/>
                <w:b/>
                <w:u w:val="single"/>
              </w:rPr>
              <w:t>8A: Kenya: eastern Africa, along the equator.</w:t>
            </w:r>
            <w:r w:rsidRPr="00286E53">
              <w:rPr>
                <w:rFonts w:cs="Arial"/>
              </w:rPr>
              <w:t xml:space="preserve"> </w:t>
            </w:r>
          </w:p>
          <w:p w14:paraId="2A21BF12" w14:textId="77777777" w:rsidR="00034A59" w:rsidRPr="00286E53" w:rsidRDefault="00034A59" w:rsidP="00AB6A77">
            <w:pPr>
              <w:rPr>
                <w:rFonts w:cs="Arial"/>
              </w:rPr>
            </w:pPr>
            <w:r w:rsidRPr="00286E53">
              <w:rPr>
                <w:rFonts w:cs="Arial"/>
                <w:u w:val="single"/>
              </w:rPr>
              <w:t>Why tourists visit?</w:t>
            </w:r>
            <w:r w:rsidRPr="00286E53">
              <w:rPr>
                <w:rFonts w:cs="Arial"/>
                <w:b/>
                <w:u w:val="single"/>
              </w:rPr>
              <w:t xml:space="preserve"> </w:t>
            </w:r>
            <w:r w:rsidRPr="00286E53">
              <w:rPr>
                <w:rFonts w:cs="Arial"/>
              </w:rPr>
              <w:t>Maasai Mara for safaris, Nairobi for shopping, Mombasa for tropical seaside resorts.</w:t>
            </w:r>
          </w:p>
          <w:p w14:paraId="6BABE3E9" w14:textId="77777777" w:rsidR="00034A59" w:rsidRPr="00286E53" w:rsidRDefault="00034A59" w:rsidP="00AB6A77">
            <w:pPr>
              <w:rPr>
                <w:rFonts w:cs="Arial"/>
                <w:b/>
              </w:rPr>
            </w:pPr>
            <w:r w:rsidRPr="00286E53">
              <w:rPr>
                <w:rFonts w:cs="Arial"/>
                <w:b/>
              </w:rPr>
              <w:t>Closing the development gap</w:t>
            </w:r>
          </w:p>
          <w:p w14:paraId="3C5361B3" w14:textId="77777777" w:rsidR="00034A59" w:rsidRPr="00286E53" w:rsidRDefault="00034A59" w:rsidP="00AB6A77">
            <w:pPr>
              <w:numPr>
                <w:ilvl w:val="0"/>
                <w:numId w:val="6"/>
              </w:numPr>
              <w:spacing w:after="160" w:line="256" w:lineRule="auto"/>
              <w:contextualSpacing/>
              <w:rPr>
                <w:rFonts w:cs="Arial"/>
              </w:rPr>
            </w:pPr>
            <w:r w:rsidRPr="00286E53">
              <w:rPr>
                <w:rFonts w:cs="Arial"/>
              </w:rPr>
              <w:t xml:space="preserve">Tourism now contributes over 12% of </w:t>
            </w:r>
            <w:r w:rsidRPr="00E270F0">
              <w:rPr>
                <w:rFonts w:cs="Arial"/>
                <w:b/>
                <w:bCs/>
              </w:rPr>
              <w:t>Kenya’s GDP</w:t>
            </w:r>
            <w:r w:rsidRPr="00286E53">
              <w:rPr>
                <w:rFonts w:cs="Arial"/>
              </w:rPr>
              <w:t xml:space="preserve"> – money that can be spent on development and improving quality of life.</w:t>
            </w:r>
          </w:p>
          <w:p w14:paraId="65D7D3D6" w14:textId="77777777" w:rsidR="00034A59" w:rsidRPr="00286E53" w:rsidRDefault="00034A59" w:rsidP="00AB6A77">
            <w:pPr>
              <w:numPr>
                <w:ilvl w:val="0"/>
                <w:numId w:val="6"/>
              </w:numPr>
              <w:spacing w:after="160" w:line="256" w:lineRule="auto"/>
              <w:contextualSpacing/>
              <w:rPr>
                <w:rFonts w:cs="Arial"/>
              </w:rPr>
            </w:pPr>
            <w:r w:rsidRPr="00286E53">
              <w:rPr>
                <w:rFonts w:cs="Arial"/>
              </w:rPr>
              <w:t xml:space="preserve">Nearly 600 000 people are directly or indirectly employed by the tourism industry – that’s 10% of all </w:t>
            </w:r>
            <w:r w:rsidRPr="00E270F0">
              <w:rPr>
                <w:rFonts w:cs="Arial"/>
                <w:b/>
                <w:bCs/>
              </w:rPr>
              <w:t>employment</w:t>
            </w:r>
            <w:r w:rsidRPr="00286E53">
              <w:rPr>
                <w:rFonts w:cs="Arial"/>
              </w:rPr>
              <w:t xml:space="preserve"> in Kenya </w:t>
            </w:r>
            <w:r w:rsidRPr="00286E53">
              <w:rPr>
                <w:rFonts w:cs="Arial"/>
              </w:rPr>
              <w:sym w:font="Wingdings" w:char="F0E0"/>
            </w:r>
            <w:r w:rsidRPr="00286E53">
              <w:rPr>
                <w:rFonts w:cs="Arial"/>
              </w:rPr>
              <w:t xml:space="preserve"> multiplier effect as employees have more money to spend in local businesses.</w:t>
            </w:r>
          </w:p>
          <w:p w14:paraId="23E6A158" w14:textId="77777777" w:rsidR="00034A59" w:rsidRPr="00286E53" w:rsidRDefault="00034A59" w:rsidP="00AB6A77">
            <w:pPr>
              <w:numPr>
                <w:ilvl w:val="0"/>
                <w:numId w:val="6"/>
              </w:numPr>
              <w:spacing w:after="160" w:line="256" w:lineRule="auto"/>
              <w:contextualSpacing/>
              <w:rPr>
                <w:rFonts w:cs="Arial"/>
              </w:rPr>
            </w:pPr>
            <w:r w:rsidRPr="00286E53">
              <w:rPr>
                <w:rFonts w:cs="Arial"/>
              </w:rPr>
              <w:t xml:space="preserve">Increased </w:t>
            </w:r>
            <w:r w:rsidRPr="00E270F0">
              <w:rPr>
                <w:rFonts w:cs="Arial"/>
                <w:b/>
                <w:bCs/>
              </w:rPr>
              <w:t>income to businesses</w:t>
            </w:r>
            <w:r w:rsidRPr="00286E53">
              <w:rPr>
                <w:rFonts w:cs="Arial"/>
              </w:rPr>
              <w:t xml:space="preserve"> </w:t>
            </w:r>
            <w:r w:rsidRPr="00286E53">
              <w:rPr>
                <w:rFonts w:cs="Arial"/>
              </w:rPr>
              <w:sym w:font="Wingdings" w:char="F0E0"/>
            </w:r>
            <w:r w:rsidRPr="00286E53">
              <w:rPr>
                <w:rFonts w:cs="Arial"/>
              </w:rPr>
              <w:t xml:space="preserve"> more taxes paid to the government </w:t>
            </w:r>
            <w:r w:rsidRPr="00286E53">
              <w:rPr>
                <w:rFonts w:cs="Arial"/>
              </w:rPr>
              <w:sym w:font="Wingdings" w:char="F0E0"/>
            </w:r>
            <w:r w:rsidRPr="00286E53">
              <w:rPr>
                <w:rFonts w:cs="Arial"/>
              </w:rPr>
              <w:t xml:space="preserve"> more spent to develop the country e.g. schools and healthcare </w:t>
            </w:r>
            <w:r w:rsidRPr="00286E53">
              <w:rPr>
                <w:rFonts w:cs="Arial"/>
              </w:rPr>
              <w:sym w:font="Wingdings" w:char="F0E0"/>
            </w:r>
            <w:r w:rsidRPr="00286E53">
              <w:rPr>
                <w:rFonts w:cs="Arial"/>
              </w:rPr>
              <w:t xml:space="preserve">  Human Development Index has increased from 0.45 to 0.55 since 2000</w:t>
            </w:r>
          </w:p>
          <w:p w14:paraId="61C87652" w14:textId="77777777" w:rsidR="00034A59" w:rsidRPr="00286E53" w:rsidRDefault="00034A59" w:rsidP="00AB6A77">
            <w:pPr>
              <w:numPr>
                <w:ilvl w:val="0"/>
                <w:numId w:val="6"/>
              </w:numPr>
              <w:spacing w:after="160" w:line="256" w:lineRule="auto"/>
              <w:contextualSpacing/>
              <w:rPr>
                <w:rFonts w:cs="Arial"/>
              </w:rPr>
            </w:pPr>
            <w:r w:rsidRPr="00286E53">
              <w:rPr>
                <w:rFonts w:cs="Arial"/>
              </w:rPr>
              <w:t xml:space="preserve">The 24 national parks charge entry fees to tourists </w:t>
            </w:r>
            <w:r w:rsidRPr="00286E53">
              <w:rPr>
                <w:rFonts w:cs="Arial"/>
              </w:rPr>
              <w:sym w:font="Wingdings" w:char="F0E0"/>
            </w:r>
            <w:r w:rsidRPr="00286E53">
              <w:rPr>
                <w:rFonts w:cs="Arial"/>
              </w:rPr>
              <w:t xml:space="preserve">  used to maintain national parks which </w:t>
            </w:r>
            <w:r w:rsidRPr="00E270F0">
              <w:rPr>
                <w:rFonts w:cs="Arial"/>
                <w:b/>
                <w:bCs/>
              </w:rPr>
              <w:t>protects the environment and wildlife</w:t>
            </w:r>
            <w:r w:rsidRPr="00286E53">
              <w:rPr>
                <w:rFonts w:cs="Arial"/>
              </w:rPr>
              <w:t>.</w:t>
            </w:r>
          </w:p>
        </w:tc>
      </w:tr>
      <w:tr w:rsidR="00034A59" w:rsidRPr="00286E53" w14:paraId="1C369D72" w14:textId="77777777" w:rsidTr="00AB6A77">
        <w:trPr>
          <w:trHeight w:val="2268"/>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02BB3876" w14:textId="77777777" w:rsidR="00034A59" w:rsidRPr="00286E53" w:rsidRDefault="00034A59" w:rsidP="00AB6A77">
            <w:pPr>
              <w:rPr>
                <w:rFonts w:cs="Arial"/>
                <w:b/>
                <w:u w:val="single"/>
              </w:rPr>
            </w:pPr>
          </w:p>
        </w:tc>
        <w:tc>
          <w:tcPr>
            <w:tcW w:w="9203" w:type="dxa"/>
            <w:tcBorders>
              <w:top w:val="single" w:sz="4" w:space="0" w:color="auto"/>
              <w:left w:val="single" w:sz="4" w:space="0" w:color="auto"/>
              <w:bottom w:val="single" w:sz="4" w:space="0" w:color="auto"/>
              <w:right w:val="single" w:sz="4" w:space="0" w:color="auto"/>
            </w:tcBorders>
            <w:hideMark/>
          </w:tcPr>
          <w:p w14:paraId="6371A908" w14:textId="77777777" w:rsidR="00034A59" w:rsidRPr="00286E53" w:rsidRDefault="00034A59" w:rsidP="00AB6A77">
            <w:pPr>
              <w:rPr>
                <w:rFonts w:cs="Arial"/>
                <w:b/>
              </w:rPr>
            </w:pPr>
            <w:r w:rsidRPr="00286E53">
              <w:rPr>
                <w:rFonts w:cs="Arial"/>
                <w:b/>
              </w:rPr>
              <w:t>8B: Negatives</w:t>
            </w:r>
          </w:p>
          <w:p w14:paraId="1A6E9185" w14:textId="77777777" w:rsidR="00034A59" w:rsidRPr="00286E53" w:rsidRDefault="00034A59" w:rsidP="00AB6A77">
            <w:pPr>
              <w:numPr>
                <w:ilvl w:val="0"/>
                <w:numId w:val="7"/>
              </w:numPr>
              <w:spacing w:after="160" w:line="256" w:lineRule="auto"/>
              <w:contextualSpacing/>
              <w:rPr>
                <w:rFonts w:cs="Arial"/>
              </w:rPr>
            </w:pPr>
            <w:r w:rsidRPr="00286E53">
              <w:rPr>
                <w:rFonts w:cs="Arial"/>
              </w:rPr>
              <w:t>Economic leakage - Only a small proportion of the money earned goes to locals. Profits go to big tourist companies (e.g. Hilton Hotels) based in HICs overseas, and so doesn’t help to close the development gap.</w:t>
            </w:r>
          </w:p>
          <w:p w14:paraId="1ED15E3B" w14:textId="77777777" w:rsidR="00034A59" w:rsidRPr="00286E53" w:rsidRDefault="00034A59" w:rsidP="00AB6A77">
            <w:pPr>
              <w:numPr>
                <w:ilvl w:val="0"/>
                <w:numId w:val="7"/>
              </w:numPr>
              <w:spacing w:after="160" w:line="256" w:lineRule="auto"/>
              <w:contextualSpacing/>
              <w:rPr>
                <w:rFonts w:cs="Arial"/>
              </w:rPr>
            </w:pPr>
            <w:r w:rsidRPr="00286E53">
              <w:rPr>
                <w:rFonts w:cs="Arial"/>
              </w:rPr>
              <w:t>Some Maasai tribes people were forced off their land to create national parks for tourists.</w:t>
            </w:r>
          </w:p>
          <w:p w14:paraId="6118B8C6" w14:textId="77777777" w:rsidR="00034A59" w:rsidRDefault="00034A59" w:rsidP="00AB6A77">
            <w:pPr>
              <w:numPr>
                <w:ilvl w:val="0"/>
                <w:numId w:val="7"/>
              </w:numPr>
              <w:spacing w:after="160" w:line="256" w:lineRule="auto"/>
              <w:contextualSpacing/>
              <w:rPr>
                <w:rFonts w:cs="Arial"/>
              </w:rPr>
            </w:pPr>
            <w:r w:rsidRPr="00286E53">
              <w:rPr>
                <w:rFonts w:cs="Arial"/>
              </w:rPr>
              <w:t>Tourist vehicles damage the environment, e.g. safari vehicles eroding the land and disturbing animals.</w:t>
            </w:r>
          </w:p>
          <w:p w14:paraId="0C757EBE" w14:textId="77777777" w:rsidR="00034A59" w:rsidRDefault="00034A59" w:rsidP="00AB6A77">
            <w:pPr>
              <w:spacing w:after="160" w:line="256" w:lineRule="auto"/>
              <w:contextualSpacing/>
              <w:rPr>
                <w:rFonts w:cs="Arial"/>
              </w:rPr>
            </w:pPr>
          </w:p>
          <w:p w14:paraId="128BE757" w14:textId="77777777" w:rsidR="00034A59" w:rsidRPr="00286E53" w:rsidRDefault="00034A59" w:rsidP="00AB6A77">
            <w:pPr>
              <w:spacing w:after="160" w:line="256" w:lineRule="auto"/>
              <w:contextualSpacing/>
              <w:rPr>
                <w:rFonts w:cs="Arial"/>
              </w:rPr>
            </w:pPr>
          </w:p>
        </w:tc>
      </w:tr>
    </w:tbl>
    <w:p w14:paraId="150AC5EF" w14:textId="77777777" w:rsidR="00034A59" w:rsidRDefault="00034A59"/>
    <w:sectPr w:rsidR="00034A59" w:rsidSect="00034A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D3532"/>
    <w:multiLevelType w:val="hybridMultilevel"/>
    <w:tmpl w:val="E9B8F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7223047"/>
    <w:multiLevelType w:val="hybridMultilevel"/>
    <w:tmpl w:val="A40608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B7DD8"/>
    <w:multiLevelType w:val="hybridMultilevel"/>
    <w:tmpl w:val="89CA82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652937"/>
    <w:multiLevelType w:val="hybridMultilevel"/>
    <w:tmpl w:val="F54E73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C805B09"/>
    <w:multiLevelType w:val="hybridMultilevel"/>
    <w:tmpl w:val="18E2FE9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1B3532"/>
    <w:multiLevelType w:val="hybridMultilevel"/>
    <w:tmpl w:val="EA7E9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2351B47"/>
    <w:multiLevelType w:val="hybridMultilevel"/>
    <w:tmpl w:val="51FEE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652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071283">
    <w:abstractNumId w:val="6"/>
  </w:num>
  <w:num w:numId="3" w16cid:durableId="1460300951">
    <w:abstractNumId w:val="0"/>
  </w:num>
  <w:num w:numId="4" w16cid:durableId="1523351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7846">
    <w:abstractNumId w:val="5"/>
  </w:num>
  <w:num w:numId="6" w16cid:durableId="1871335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91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59"/>
    <w:rsid w:val="00034A59"/>
    <w:rsid w:val="000F537D"/>
    <w:rsid w:val="00392F51"/>
    <w:rsid w:val="004F3274"/>
    <w:rsid w:val="00715B25"/>
    <w:rsid w:val="009B540E"/>
    <w:rsid w:val="00E2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001A"/>
  <w15:chartTrackingRefBased/>
  <w15:docId w15:val="{FF4A6E23-E800-4B08-9B79-51DDF605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34A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57921-CBA6-4799-A863-8B15A5AD0FAC}">
  <ds:schemaRefs>
    <ds:schemaRef ds:uri="http://schemas.microsoft.com/office/2006/metadata/properties"/>
    <ds:schemaRef ds:uri="http://schemas.microsoft.com/office/infopath/2007/PartnerControls"/>
    <ds:schemaRef ds:uri="d7cd0565-e1b4-43d7-8e56-f8e46d2839fd"/>
    <ds:schemaRef ds:uri="http://purl.org/dc/elements/1.1/"/>
    <ds:schemaRef ds:uri="http://purl.org/dc/terms/"/>
    <ds:schemaRef ds:uri="http://schemas.openxmlformats.org/package/2006/metadata/core-properties"/>
    <ds:schemaRef ds:uri="http://schemas.microsoft.com/office/2006/documentManagement/types"/>
    <ds:schemaRef ds:uri="b0afdfc7-ef19-41b0-b089-4794da5f4712"/>
    <ds:schemaRef ds:uri="http://www.w3.org/XML/1998/namespace"/>
    <ds:schemaRef ds:uri="http://purl.org/dc/dcmitype/"/>
  </ds:schemaRefs>
</ds:datastoreItem>
</file>

<file path=customXml/itemProps2.xml><?xml version="1.0" encoding="utf-8"?>
<ds:datastoreItem xmlns:ds="http://schemas.openxmlformats.org/officeDocument/2006/customXml" ds:itemID="{B853C11B-EBE8-4B37-B105-6F318AD3CFB4}">
  <ds:schemaRefs>
    <ds:schemaRef ds:uri="http://schemas.microsoft.com/sharepoint/v3/contenttype/forms"/>
  </ds:schemaRefs>
</ds:datastoreItem>
</file>

<file path=customXml/itemProps3.xml><?xml version="1.0" encoding="utf-8"?>
<ds:datastoreItem xmlns:ds="http://schemas.openxmlformats.org/officeDocument/2006/customXml" ds:itemID="{E574B8B4-F7B5-4575-9066-944FBF4E344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Horseman</dc:creator>
  <cp:keywords/>
  <dc:description/>
  <cp:lastModifiedBy>Lucy Pugh</cp:lastModifiedBy>
  <cp:revision>2</cp:revision>
  <dcterms:created xsi:type="dcterms:W3CDTF">2025-01-05T20:30:00Z</dcterms:created>
  <dcterms:modified xsi:type="dcterms:W3CDTF">2025-01-05T20:30:00Z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Order">
    <vt:r8>46809400</vt:r8>
  </property>
  <property fmtid="{D5CDD505-2E9C-101B-9397-08002B2CF9AE}" pid="4" name="MediaServiceImageTags">
    <vt:lpwstr/>
  </property>
</Properties>
</file>