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3E67" w14:textId="5A27475A" w:rsidR="00664262" w:rsidRPr="00D049A5" w:rsidRDefault="00664262" w:rsidP="00664262">
      <w:pPr>
        <w:jc w:val="center"/>
        <w:rPr>
          <w:sz w:val="96"/>
          <w:u w:val="single"/>
        </w:rPr>
      </w:pPr>
      <w:proofErr w:type="spellStart"/>
      <w:r w:rsidRPr="00D049A5">
        <w:rPr>
          <w:sz w:val="96"/>
          <w:u w:val="single"/>
        </w:rPr>
        <w:t>Lacon</w:t>
      </w:r>
      <w:proofErr w:type="spellEnd"/>
      <w:r w:rsidRPr="00D049A5">
        <w:rPr>
          <w:sz w:val="96"/>
          <w:u w:val="single"/>
        </w:rPr>
        <w:t xml:space="preserve"> Childe School</w:t>
      </w:r>
    </w:p>
    <w:p w14:paraId="6BC5CAAF" w14:textId="6949C842" w:rsidR="00664262" w:rsidRDefault="00664262" w:rsidP="00664262">
      <w:pPr>
        <w:jc w:val="center"/>
        <w:rPr>
          <w:sz w:val="56"/>
          <w:u w:val="single"/>
        </w:rPr>
      </w:pPr>
      <w:r>
        <w:rPr>
          <w:sz w:val="56"/>
          <w:u w:val="single"/>
        </w:rPr>
        <w:t xml:space="preserve">Relationships and Sex Education Policy </w:t>
      </w:r>
    </w:p>
    <w:p w14:paraId="1DFD908A" w14:textId="5E56083A" w:rsidR="00664262" w:rsidRDefault="000048DD" w:rsidP="00664262">
      <w:pPr>
        <w:rPr>
          <w:sz w:val="40"/>
          <w:u w:val="single"/>
        </w:rPr>
      </w:pPr>
      <w:r>
        <w:rPr>
          <w:noProof/>
        </w:rPr>
        <w:drawing>
          <wp:anchor distT="0" distB="0" distL="114300" distR="114300" simplePos="0" relativeHeight="251659264" behindDoc="0" locked="0" layoutInCell="1" allowOverlap="1" wp14:anchorId="7E93CE91" wp14:editId="001F1E16">
            <wp:simplePos x="0" y="0"/>
            <wp:positionH relativeFrom="margin">
              <wp:posOffset>2006600</wp:posOffset>
            </wp:positionH>
            <wp:positionV relativeFrom="page">
              <wp:posOffset>2456815</wp:posOffset>
            </wp:positionV>
            <wp:extent cx="1676400" cy="3409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76400" cy="3409950"/>
                    </a:xfrm>
                    <a:prstGeom prst="rect">
                      <a:avLst/>
                    </a:prstGeom>
                  </pic:spPr>
                </pic:pic>
              </a:graphicData>
            </a:graphic>
          </wp:anchor>
        </w:drawing>
      </w:r>
    </w:p>
    <w:p w14:paraId="239EC671" w14:textId="5213D819" w:rsidR="00664262" w:rsidRDefault="00664262" w:rsidP="00664262">
      <w:pPr>
        <w:jc w:val="center"/>
        <w:rPr>
          <w:sz w:val="40"/>
          <w:u w:val="single"/>
        </w:rPr>
      </w:pPr>
    </w:p>
    <w:p w14:paraId="1D2F9B65" w14:textId="77777777" w:rsidR="00664262" w:rsidRDefault="00664262" w:rsidP="00664262">
      <w:pPr>
        <w:jc w:val="center"/>
        <w:rPr>
          <w:sz w:val="40"/>
          <w:u w:val="single"/>
        </w:rPr>
      </w:pPr>
    </w:p>
    <w:p w14:paraId="466929F6" w14:textId="77777777" w:rsidR="00664262" w:rsidRDefault="00664262" w:rsidP="00664262">
      <w:pPr>
        <w:jc w:val="center"/>
        <w:rPr>
          <w:sz w:val="40"/>
          <w:u w:val="single"/>
        </w:rPr>
      </w:pPr>
    </w:p>
    <w:p w14:paraId="4B7BAC04" w14:textId="25868E69" w:rsidR="00664262" w:rsidRDefault="00664262" w:rsidP="00664262">
      <w:pPr>
        <w:jc w:val="center"/>
        <w:rPr>
          <w:sz w:val="40"/>
          <w:u w:val="single"/>
        </w:rPr>
      </w:pPr>
    </w:p>
    <w:p w14:paraId="361216DB" w14:textId="65323D52" w:rsidR="000048DD" w:rsidRDefault="000048DD" w:rsidP="00664262">
      <w:pPr>
        <w:jc w:val="center"/>
        <w:rPr>
          <w:sz w:val="40"/>
          <w:u w:val="single"/>
        </w:rPr>
      </w:pPr>
    </w:p>
    <w:p w14:paraId="53675372" w14:textId="3DF92264" w:rsidR="000048DD" w:rsidRDefault="000048DD" w:rsidP="00664262">
      <w:pPr>
        <w:jc w:val="center"/>
        <w:rPr>
          <w:sz w:val="40"/>
          <w:u w:val="single"/>
        </w:rPr>
      </w:pPr>
    </w:p>
    <w:p w14:paraId="19A93856" w14:textId="0BE30533" w:rsidR="000048DD" w:rsidRDefault="000048DD" w:rsidP="00664262">
      <w:pPr>
        <w:jc w:val="center"/>
        <w:rPr>
          <w:sz w:val="40"/>
          <w:u w:val="single"/>
        </w:rPr>
      </w:pPr>
    </w:p>
    <w:p w14:paraId="1F4B33B8" w14:textId="230BEA8B" w:rsidR="000048DD" w:rsidRDefault="000048DD" w:rsidP="00664262">
      <w:pPr>
        <w:jc w:val="center"/>
        <w:rPr>
          <w:sz w:val="40"/>
          <w:u w:val="single"/>
        </w:rPr>
      </w:pPr>
    </w:p>
    <w:p w14:paraId="1B31A207" w14:textId="5A219D9D" w:rsidR="000048DD" w:rsidRDefault="000048DD" w:rsidP="00664262">
      <w:pPr>
        <w:jc w:val="center"/>
        <w:rPr>
          <w:sz w:val="40"/>
          <w:u w:val="single"/>
        </w:rPr>
      </w:pPr>
    </w:p>
    <w:p w14:paraId="56A87D48" w14:textId="77777777" w:rsidR="000048DD" w:rsidRDefault="000048DD" w:rsidP="00664262">
      <w:pPr>
        <w:jc w:val="center"/>
        <w:rPr>
          <w:sz w:val="40"/>
          <w:u w:val="single"/>
        </w:rPr>
      </w:pPr>
    </w:p>
    <w:p w14:paraId="52D1A354" w14:textId="17188561" w:rsidR="00664262" w:rsidRDefault="00664262" w:rsidP="00664262">
      <w:r>
        <w:t>First issue: July 2021</w:t>
      </w:r>
    </w:p>
    <w:p w14:paraId="256BC31B" w14:textId="5E6CDF99" w:rsidR="008E54D8" w:rsidRDefault="00664262" w:rsidP="00664262">
      <w:r>
        <w:t xml:space="preserve">Staff responsible: </w:t>
      </w:r>
      <w:r w:rsidR="008E54D8">
        <w:t xml:space="preserve">Mrs Kara </w:t>
      </w:r>
      <w:proofErr w:type="gramStart"/>
      <w:r w:rsidR="008E54D8">
        <w:t>Guise ,</w:t>
      </w:r>
      <w:proofErr w:type="gramEnd"/>
      <w:r w:rsidR="008E54D8">
        <w:t xml:space="preserve"> Assistant Head, Pastoral &amp; Behaviour</w:t>
      </w:r>
    </w:p>
    <w:p w14:paraId="6D2AA4A3" w14:textId="2C7582ED" w:rsidR="008E54D8" w:rsidRDefault="008E54D8" w:rsidP="008E54D8">
      <w:pPr>
        <w:ind w:left="1440"/>
      </w:pPr>
      <w:r>
        <w:t xml:space="preserve">    Mr </w:t>
      </w:r>
      <w:r w:rsidR="00664262">
        <w:t>Matt</w:t>
      </w:r>
      <w:r>
        <w:t xml:space="preserve">hew </w:t>
      </w:r>
      <w:r w:rsidR="00664262">
        <w:t xml:space="preserve">Stinson, PSHE and Careers Lead, PE &amp; Maths Teacher </w:t>
      </w:r>
    </w:p>
    <w:p w14:paraId="25B3DF88" w14:textId="182D10F0" w:rsidR="00664262" w:rsidRDefault="008E54D8" w:rsidP="008E54D8">
      <w:r>
        <w:t>T</w:t>
      </w:r>
      <w:r w:rsidR="00664262">
        <w:t>o next be reviewed: July 2023</w:t>
      </w:r>
    </w:p>
    <w:p w14:paraId="2EAB2E7E" w14:textId="04AB1742" w:rsidR="007C584F" w:rsidRDefault="007C584F" w:rsidP="008E54D8">
      <w:pPr>
        <w:rPr>
          <w:b/>
          <w:bCs/>
          <w:i/>
          <w:iCs/>
        </w:rPr>
      </w:pPr>
      <w:r>
        <w:rPr>
          <w:b/>
          <w:bCs/>
          <w:i/>
          <w:iCs/>
        </w:rPr>
        <w:t xml:space="preserve">Having this policy reviewed every two years will ensure that it is kept relevant, up to date and in line with any new guidance </w:t>
      </w:r>
      <w:r w:rsidR="007B0F64">
        <w:rPr>
          <w:b/>
          <w:bCs/>
          <w:i/>
          <w:iCs/>
        </w:rPr>
        <w:t xml:space="preserve">set by either the DfE, Ofsted or local authorities. This will also ensure that it meets the needs of pupils, </w:t>
      </w:r>
      <w:proofErr w:type="gramStart"/>
      <w:r w:rsidR="007B0F64">
        <w:rPr>
          <w:b/>
          <w:bCs/>
          <w:i/>
          <w:iCs/>
        </w:rPr>
        <w:t>staff</w:t>
      </w:r>
      <w:proofErr w:type="gramEnd"/>
      <w:r w:rsidR="007B0F64">
        <w:rPr>
          <w:b/>
          <w:bCs/>
          <w:i/>
          <w:iCs/>
        </w:rPr>
        <w:t xml:space="preserve"> and parents. </w:t>
      </w:r>
    </w:p>
    <w:p w14:paraId="32A7E172" w14:textId="77777777" w:rsidR="007B0F64" w:rsidRDefault="007B0F64" w:rsidP="008E54D8"/>
    <w:p w14:paraId="016315E0" w14:textId="40849D73" w:rsidR="007C584F" w:rsidRDefault="007C584F" w:rsidP="008E54D8"/>
    <w:p w14:paraId="3A99237D" w14:textId="77777777" w:rsidR="000A2CBE" w:rsidRDefault="000A2CBE" w:rsidP="008E54D8"/>
    <w:p w14:paraId="5E66E076" w14:textId="77777777" w:rsidR="007C584F" w:rsidRDefault="007C584F">
      <w:pPr>
        <w:rPr>
          <w:b/>
          <w:bCs/>
          <w:u w:val="single"/>
        </w:rPr>
      </w:pPr>
    </w:p>
    <w:p w14:paraId="2580912F" w14:textId="63D7871A" w:rsidR="00102821" w:rsidRDefault="00102821">
      <w:pPr>
        <w:rPr>
          <w:b/>
          <w:bCs/>
          <w:u w:val="single"/>
        </w:rPr>
      </w:pPr>
      <w:r>
        <w:rPr>
          <w:b/>
          <w:bCs/>
          <w:u w:val="single"/>
        </w:rPr>
        <w:t xml:space="preserve">Introduction </w:t>
      </w:r>
    </w:p>
    <w:p w14:paraId="453C210D" w14:textId="2DDDC335" w:rsidR="00102821" w:rsidRDefault="00102821">
      <w:pPr>
        <w:rPr>
          <w:b/>
          <w:bCs/>
          <w:u w:val="single"/>
        </w:rPr>
      </w:pPr>
      <w:r>
        <w:t xml:space="preserve">RSE is lifelong learning about sex, sexuality, emotions, </w:t>
      </w:r>
      <w:proofErr w:type="gramStart"/>
      <w:r>
        <w:t>relationships</w:t>
      </w:r>
      <w:proofErr w:type="gramEnd"/>
      <w:r>
        <w:t xml:space="preserve"> and sexual health. It involves acquiring information, developing </w:t>
      </w:r>
      <w:proofErr w:type="gramStart"/>
      <w:r>
        <w:t>skills</w:t>
      </w:r>
      <w:proofErr w:type="gramEnd"/>
      <w:r>
        <w:t xml:space="preserve"> and forming positive beliefs, values and attitudes (Sex Education Forum 1999). RSE is about the emotional, </w:t>
      </w:r>
      <w:proofErr w:type="gramStart"/>
      <w:r>
        <w:t>social</w:t>
      </w:r>
      <w:proofErr w:type="gramEnd"/>
      <w:r>
        <w:t xml:space="preserve"> and cultural development of students, and involves learning about relationships, sexual health, sexuality, healthy lifestyles, diversity and personal identity. RSE involves a combination of sharing information and exploring issues and values. </w:t>
      </w:r>
      <w:r w:rsidRPr="00102821">
        <w:rPr>
          <w:b/>
          <w:bCs/>
          <w:i/>
          <w:iCs/>
          <w:u w:val="single"/>
        </w:rPr>
        <w:t>RSE is not about the promotion of sexual activity.</w:t>
      </w:r>
    </w:p>
    <w:p w14:paraId="6F0D2906" w14:textId="77777777" w:rsidR="00102821" w:rsidRDefault="00102821">
      <w:pPr>
        <w:rPr>
          <w:b/>
          <w:bCs/>
          <w:u w:val="single"/>
        </w:rPr>
      </w:pPr>
    </w:p>
    <w:p w14:paraId="5E752864" w14:textId="504E833A" w:rsidR="00664262" w:rsidRDefault="00B51CD3">
      <w:pPr>
        <w:rPr>
          <w:b/>
          <w:bCs/>
          <w:u w:val="single"/>
        </w:rPr>
      </w:pPr>
      <w:r>
        <w:rPr>
          <w:b/>
          <w:bCs/>
          <w:u w:val="single"/>
        </w:rPr>
        <w:t>Rationale and Ethos</w:t>
      </w:r>
    </w:p>
    <w:p w14:paraId="1B2B5F7B" w14:textId="77777777" w:rsidR="00B25A5E" w:rsidRDefault="00B25A5E">
      <w:pPr>
        <w:rPr>
          <w:b/>
          <w:bCs/>
          <w:i/>
          <w:iCs/>
        </w:rPr>
      </w:pPr>
      <w:r w:rsidRPr="00B25A5E">
        <w:rPr>
          <w:b/>
          <w:bCs/>
          <w:i/>
          <w:iCs/>
        </w:rPr>
        <w:t xml:space="preserve">We have based </w:t>
      </w:r>
      <w:proofErr w:type="spellStart"/>
      <w:r w:rsidRPr="00B25A5E">
        <w:rPr>
          <w:b/>
          <w:bCs/>
          <w:i/>
          <w:iCs/>
        </w:rPr>
        <w:t>Lacon</w:t>
      </w:r>
      <w:proofErr w:type="spellEnd"/>
      <w:r w:rsidRPr="00B25A5E">
        <w:rPr>
          <w:b/>
          <w:bCs/>
          <w:i/>
          <w:iCs/>
        </w:rPr>
        <w:t xml:space="preserve"> Childe School’s Relationships and Sex Education Policy on the statutory guidance from DfE, issued under section 80A of the Education Act 2002 and section 403 of the Education Act 1996. The Relationships Education, Relationships and Sex Education, and Health Education regulations 2019 are made under sections 34 and 35 of the Children and Social Work Act 2017.</w:t>
      </w:r>
    </w:p>
    <w:p w14:paraId="2AF0F01A" w14:textId="1030F6EA" w:rsidR="00B51CD3" w:rsidRDefault="00B51CD3">
      <w:r>
        <w:t xml:space="preserve">The policy covers our school’s approach to Relationships and Sex Education (RSE) and the reasoning behind the delivery of RSE at </w:t>
      </w:r>
      <w:proofErr w:type="spellStart"/>
      <w:r>
        <w:t>Lacon</w:t>
      </w:r>
      <w:proofErr w:type="spellEnd"/>
      <w:r>
        <w:t xml:space="preserve"> Childe School. It was produced by Mrs Kara Guise (Assistant Head – Pastoral and Behaviour) and Mr Matt</w:t>
      </w:r>
      <w:r w:rsidR="008E54D8">
        <w:t>hew</w:t>
      </w:r>
      <w:r>
        <w:t xml:space="preserve"> Stinson (PSHE and Careers Lead) through consultation with the PSHE association guidance and the statutory requirements from the Department for Education (DfE).</w:t>
      </w:r>
      <w:r w:rsidR="00B25A5E">
        <w:t xml:space="preserve"> </w:t>
      </w:r>
    </w:p>
    <w:p w14:paraId="12C9F7ED" w14:textId="4CFE52E7" w:rsidR="00FB68BA" w:rsidRDefault="00B51CD3">
      <w:r>
        <w:t>RSE</w:t>
      </w:r>
      <w:r w:rsidR="004E638D">
        <w:t xml:space="preserve"> is a vital part of the curriculum at</w:t>
      </w:r>
      <w:r>
        <w:t xml:space="preserve"> </w:t>
      </w:r>
      <w:proofErr w:type="spellStart"/>
      <w:r>
        <w:t>Lacon</w:t>
      </w:r>
      <w:proofErr w:type="spellEnd"/>
      <w:r>
        <w:t xml:space="preserve"> Childe School </w:t>
      </w:r>
      <w:r w:rsidR="004E638D">
        <w:t xml:space="preserve">and its purpose </w:t>
      </w:r>
      <w:r>
        <w:t xml:space="preserve">is to ensure that students gain key knowledge and understanding of </w:t>
      </w:r>
      <w:r w:rsidR="004E638D">
        <w:t xml:space="preserve">the many types of positive and healthy relationships </w:t>
      </w:r>
      <w:r w:rsidR="00B25A5E">
        <w:t xml:space="preserve">which exist in the ever-changing society around them.  Our aim is to strive towards the school ethos of being ‘More than just a school’ and deliver an inclusive and diverse RSE curriculum which fosters gender and LGBTQ+ equality by offering a range of sessions delivered by subject staff who have a particular area of passion for RSE. </w:t>
      </w:r>
    </w:p>
    <w:p w14:paraId="4A3A3201" w14:textId="7396157D" w:rsidR="00FB68BA" w:rsidRDefault="00FB68BA">
      <w:r>
        <w:t xml:space="preserve">RSE at </w:t>
      </w:r>
      <w:proofErr w:type="spellStart"/>
      <w:r>
        <w:t>Lacon</w:t>
      </w:r>
      <w:proofErr w:type="spellEnd"/>
      <w:r>
        <w:t xml:space="preserve"> Childe School is part of the personal, social and health education curriculum (PSHE.) It is our belief that effective teaching of RSE is vital for personal growth and self-esteem, including sex and health education, it compliments and overlaps with the personal, </w:t>
      </w:r>
      <w:proofErr w:type="gramStart"/>
      <w:r>
        <w:t>social</w:t>
      </w:r>
      <w:proofErr w:type="gramEnd"/>
      <w:r>
        <w:t xml:space="preserve"> and emotional development of the child and the general life of the school, relationships with one another, including staff and parents, socialisation, values and attitudes.</w:t>
      </w:r>
    </w:p>
    <w:p w14:paraId="5FC344C9" w14:textId="0CFC6705" w:rsidR="00FB68BA" w:rsidRDefault="00FB68BA">
      <w:r>
        <w:t xml:space="preserve">The RSE programme needs to be more than just factual science. Our young people want reassurance about their body image, behaviour, </w:t>
      </w:r>
      <w:proofErr w:type="gramStart"/>
      <w:r>
        <w:t>feelings</w:t>
      </w:r>
      <w:proofErr w:type="gramEnd"/>
      <w:r>
        <w:t xml:space="preserve"> and relationships. They also need knowledge and skills appropriate to their level of maturity and developmental needs. In planning and presenting our RSE programme, we provide an opportunity for students to express themselves within a trusted and safe environment. Central to our RSE curriculum is the development of self-esteem</w:t>
      </w:r>
      <w:r w:rsidR="001C5DD7">
        <w:t xml:space="preserve"> in all </w:t>
      </w:r>
      <w:proofErr w:type="spellStart"/>
      <w:r w:rsidR="001C5DD7">
        <w:t>Lacon</w:t>
      </w:r>
      <w:proofErr w:type="spellEnd"/>
      <w:r w:rsidR="001C5DD7">
        <w:t xml:space="preserve"> Childe pupils</w:t>
      </w:r>
      <w:r>
        <w:t xml:space="preserve">. </w:t>
      </w:r>
      <w:r w:rsidR="001C5DD7">
        <w:t xml:space="preserve">We believe that if our students </w:t>
      </w:r>
      <w:r>
        <w:t xml:space="preserve">feel positive and good about themselves, they are more likely to take care of themselves, think </w:t>
      </w:r>
      <w:r w:rsidR="001C5DD7">
        <w:t xml:space="preserve">more </w:t>
      </w:r>
      <w:r>
        <w:t>positively of other people and therefore, develop non-exploitative, caring relationships. They are also less likely to be exploited by others.</w:t>
      </w:r>
    </w:p>
    <w:p w14:paraId="53AEB91D" w14:textId="77777777" w:rsidR="001C5DD7" w:rsidRDefault="001C5DD7"/>
    <w:p w14:paraId="36EC86A9" w14:textId="1FF33CAB" w:rsidR="001C5DD7" w:rsidRDefault="001C5DD7"/>
    <w:p w14:paraId="516B1FD2" w14:textId="15B0A1DE" w:rsidR="000A2CBE" w:rsidRDefault="000A2CBE"/>
    <w:p w14:paraId="343E8EAD" w14:textId="77777777" w:rsidR="000A2CBE" w:rsidRDefault="000A2CBE"/>
    <w:p w14:paraId="5AAFE531" w14:textId="77777777" w:rsidR="001C5DD7" w:rsidRDefault="001C5DD7"/>
    <w:p w14:paraId="7199ABE3" w14:textId="2AF6D757" w:rsidR="00B25A5E" w:rsidRDefault="00B25A5E">
      <w:r>
        <w:t xml:space="preserve">The intended </w:t>
      </w:r>
      <w:r w:rsidR="0074790C">
        <w:t>outcome</w:t>
      </w:r>
      <w:r>
        <w:t xml:space="preserve"> of the programme is that pupils will:</w:t>
      </w:r>
    </w:p>
    <w:p w14:paraId="5DD5AB1D" w14:textId="08D0F183" w:rsidR="00B25A5E" w:rsidRDefault="00B25A5E" w:rsidP="00B25A5E">
      <w:pPr>
        <w:pStyle w:val="ListParagraph"/>
        <w:numPr>
          <w:ilvl w:val="0"/>
          <w:numId w:val="1"/>
        </w:numPr>
      </w:pPr>
      <w:r>
        <w:t xml:space="preserve">Know and understand the difference between healthy and unhealthy relationships </w:t>
      </w:r>
      <w:r w:rsidR="000048DD">
        <w:t xml:space="preserve">and what to do when you recognise if you are in one or not. </w:t>
      </w:r>
    </w:p>
    <w:p w14:paraId="195615A5" w14:textId="37F8E3B9" w:rsidR="00B25A5E" w:rsidRDefault="00B25A5E" w:rsidP="00B25A5E">
      <w:pPr>
        <w:pStyle w:val="ListParagraph"/>
        <w:numPr>
          <w:ilvl w:val="0"/>
          <w:numId w:val="1"/>
        </w:numPr>
      </w:pPr>
      <w:r>
        <w:t>Under</w:t>
      </w:r>
      <w:r w:rsidR="000048DD">
        <w:t xml:space="preserve">stand </w:t>
      </w:r>
      <w:r>
        <w:t xml:space="preserve">that they have the right to be part of any healthy, positive relationships </w:t>
      </w:r>
      <w:r w:rsidR="000048DD">
        <w:t xml:space="preserve">and how to contribute to those relationships. </w:t>
      </w:r>
    </w:p>
    <w:p w14:paraId="54B986C9" w14:textId="696FBE7E" w:rsidR="00B25A5E" w:rsidRPr="00B51CD3" w:rsidRDefault="000048DD" w:rsidP="00B25A5E">
      <w:pPr>
        <w:pStyle w:val="ListParagraph"/>
        <w:numPr>
          <w:ilvl w:val="0"/>
          <w:numId w:val="1"/>
        </w:numPr>
      </w:pPr>
      <w:r>
        <w:t xml:space="preserve">Develop the skills and attributes to respect the relationships of others and </w:t>
      </w:r>
      <w:r w:rsidR="0074790C">
        <w:t xml:space="preserve">how to conduct themselves with others. </w:t>
      </w:r>
    </w:p>
    <w:p w14:paraId="5E022FB7" w14:textId="77777777" w:rsidR="000A2CBE" w:rsidRDefault="000A2CBE">
      <w:pPr>
        <w:rPr>
          <w:b/>
          <w:bCs/>
          <w:u w:val="single"/>
        </w:rPr>
      </w:pPr>
    </w:p>
    <w:p w14:paraId="2D9E6D60" w14:textId="5EF45232" w:rsidR="00B51CD3" w:rsidRDefault="00B51CD3">
      <w:pPr>
        <w:rPr>
          <w:b/>
          <w:bCs/>
          <w:u w:val="single"/>
        </w:rPr>
      </w:pPr>
      <w:r>
        <w:rPr>
          <w:b/>
          <w:bCs/>
          <w:u w:val="single"/>
        </w:rPr>
        <w:t>Roles and Responsibilities</w:t>
      </w:r>
    </w:p>
    <w:p w14:paraId="3E45E1E1" w14:textId="5EC8909A" w:rsidR="00102821" w:rsidRDefault="00102821">
      <w:r>
        <w:t xml:space="preserve">It is the responsibility of the governing body of the </w:t>
      </w:r>
      <w:r w:rsidR="0045049C">
        <w:t xml:space="preserve">school and academy trust to ensure that the RSE policy is approved and held to account by the Headteacher for its implementation within the school. </w:t>
      </w:r>
    </w:p>
    <w:p w14:paraId="4F604C05" w14:textId="194D8D1D" w:rsidR="0045049C" w:rsidRDefault="0045049C">
      <w:r>
        <w:t xml:space="preserve">The Headteacher has a responsibility for ensuring that RSE is taught consistently across the school in line with the guidance and requirements set by the DfE, </w:t>
      </w:r>
      <w:proofErr w:type="gramStart"/>
      <w:r>
        <w:t>and also</w:t>
      </w:r>
      <w:proofErr w:type="gramEnd"/>
      <w:r>
        <w:t xml:space="preserve"> to ensure that there are members of staff in place within the school to oversee the delivery of the curriculum. </w:t>
      </w:r>
    </w:p>
    <w:p w14:paraId="258F676C" w14:textId="2F969103" w:rsidR="00B51CD3" w:rsidRDefault="009B4291">
      <w:r>
        <w:t xml:space="preserve">It is the role of Mrs Kara Guise (Assistant Head – Pastoral and Behaviour) and Mr Matthew Stinson (PSHE and Careers Lead) to ensure that the content which is being delivered to the students is relevant to their age and development, as well as being within the statutory guidelines of the DfE. The staff mentioned are responsible for ensuring that the policy is approved by Mr Darren Reynolds (Headteacher) and the school governors, to be displayed and shared on the website for all parents to access. </w:t>
      </w:r>
    </w:p>
    <w:p w14:paraId="3C676A4A" w14:textId="5BC429E8" w:rsidR="009B4291" w:rsidRDefault="009B4291">
      <w:r>
        <w:t xml:space="preserve">The delivery of the RSE programme will be led by Mrs Kara Guise and the RSE team on PSHE days. </w:t>
      </w:r>
      <w:r w:rsidR="007D6103">
        <w:t>To ensure that the students are accessing the best possible curriculum, the RSE programme</w:t>
      </w:r>
      <w:r>
        <w:t xml:space="preserve"> will be taught by pastoral leads and members of staff in the school who have an interest</w:t>
      </w:r>
      <w:r w:rsidR="007D6103">
        <w:t>, experience,</w:t>
      </w:r>
      <w:r>
        <w:t xml:space="preserve"> and passion in the subject</w:t>
      </w:r>
      <w:r w:rsidR="007D6103">
        <w:t>. The team will be supported by both Mrs Guise and Mr Stinson to ensure that they have relevant and up to date training on required matters, as well as be provided with any resources which are needed for effective and engaging delivery. The training that will be available to staff will be overseen and organised by Mrs Guise and Mr Stinson</w:t>
      </w:r>
      <w:r w:rsidR="00102821">
        <w:t>,</w:t>
      </w:r>
      <w:r w:rsidR="007D6103">
        <w:t xml:space="preserve"> where necessary.</w:t>
      </w:r>
    </w:p>
    <w:p w14:paraId="5B955F66" w14:textId="7A2E0ABB" w:rsidR="009B4291" w:rsidRPr="009B4291" w:rsidRDefault="0045049C">
      <w:r>
        <w:t xml:space="preserve">It is the responsibility of the students in the school to engage in the RSE activities which are being delivered by the staff, in the same way that they would engage in their usual curriculum lessons. The expectation is that when the students are discussing and learning about the issues related to RSE, that they treat others with the respect and sensitivity that is deserved. </w:t>
      </w:r>
    </w:p>
    <w:p w14:paraId="70B0AEA6" w14:textId="77777777" w:rsidR="000A2CBE" w:rsidRDefault="000A2CBE">
      <w:pPr>
        <w:rPr>
          <w:b/>
          <w:bCs/>
          <w:u w:val="single"/>
        </w:rPr>
      </w:pPr>
    </w:p>
    <w:p w14:paraId="75BADAEE" w14:textId="14ED5A5F" w:rsidR="00B51CD3" w:rsidRDefault="00B51CD3">
      <w:pPr>
        <w:rPr>
          <w:b/>
          <w:bCs/>
          <w:u w:val="single"/>
        </w:rPr>
      </w:pPr>
      <w:r>
        <w:rPr>
          <w:b/>
          <w:bCs/>
          <w:u w:val="single"/>
        </w:rPr>
        <w:t>Legislation</w:t>
      </w:r>
    </w:p>
    <w:p w14:paraId="62E7FCEC" w14:textId="535EADFB" w:rsidR="00102821" w:rsidRDefault="00102821">
      <w:r>
        <w:t>As a secondary school, we are required to teach RSE to all students across all key stages as part of the guidance set by the DfE.  Current guidance and regulations from the DfE state that:</w:t>
      </w:r>
    </w:p>
    <w:p w14:paraId="167FFEE0" w14:textId="7557356B" w:rsidR="00102821" w:rsidRDefault="00102821">
      <w:r>
        <w:rPr>
          <w:i/>
          <w:iCs/>
        </w:rPr>
        <w:t>‘F</w:t>
      </w:r>
      <w:r w:rsidRPr="00102821">
        <w:rPr>
          <w:i/>
          <w:iCs/>
        </w:rPr>
        <w:t>rom September 2020, all schools must deliver relationships education (in primary schools) and relationships and sex education (in secondary schools)</w:t>
      </w:r>
      <w:r>
        <w:rPr>
          <w:i/>
          <w:iCs/>
        </w:rPr>
        <w:t>’</w:t>
      </w:r>
      <w:r w:rsidRPr="00102821">
        <w:rPr>
          <w:i/>
          <w:iCs/>
        </w:rPr>
        <w:t>.</w:t>
      </w:r>
      <w:r>
        <w:t xml:space="preserve"> </w:t>
      </w:r>
    </w:p>
    <w:p w14:paraId="2DA93685" w14:textId="3A9A80D3" w:rsidR="0045049C" w:rsidRDefault="0045049C">
      <w:r>
        <w:lastRenderedPageBreak/>
        <w:t>The documents which the school take into high consideration and respect when planning and delivering the RSE programme are:</w:t>
      </w:r>
    </w:p>
    <w:p w14:paraId="594222AF" w14:textId="5BE77153" w:rsidR="0045049C" w:rsidRDefault="0045049C" w:rsidP="0045049C">
      <w:pPr>
        <w:pStyle w:val="ListParagraph"/>
        <w:numPr>
          <w:ilvl w:val="0"/>
          <w:numId w:val="2"/>
        </w:numPr>
      </w:pPr>
      <w:r>
        <w:t>Education Act (1996)</w:t>
      </w:r>
    </w:p>
    <w:p w14:paraId="0C46C040" w14:textId="365F1CC7" w:rsidR="0045049C" w:rsidRDefault="0045049C" w:rsidP="0045049C">
      <w:pPr>
        <w:pStyle w:val="ListParagraph"/>
        <w:numPr>
          <w:ilvl w:val="0"/>
          <w:numId w:val="2"/>
        </w:numPr>
      </w:pPr>
      <w:r>
        <w:t xml:space="preserve">Learning and Skills Act (2000) </w:t>
      </w:r>
    </w:p>
    <w:p w14:paraId="59F294A5" w14:textId="77777777" w:rsidR="0045049C" w:rsidRDefault="0045049C" w:rsidP="0045049C">
      <w:pPr>
        <w:pStyle w:val="ListParagraph"/>
        <w:numPr>
          <w:ilvl w:val="0"/>
          <w:numId w:val="2"/>
        </w:numPr>
      </w:pPr>
      <w:r>
        <w:t xml:space="preserve">Education and Inspections Act (2006) </w:t>
      </w:r>
    </w:p>
    <w:p w14:paraId="498B2DEC" w14:textId="2DA92F30" w:rsidR="0045049C" w:rsidRDefault="0045049C" w:rsidP="0045049C">
      <w:pPr>
        <w:pStyle w:val="ListParagraph"/>
        <w:numPr>
          <w:ilvl w:val="0"/>
          <w:numId w:val="2"/>
        </w:numPr>
      </w:pPr>
      <w:r>
        <w:t>Equality Act (2010)</w:t>
      </w:r>
    </w:p>
    <w:p w14:paraId="7FD28806" w14:textId="77777777" w:rsidR="0045049C" w:rsidRDefault="0045049C" w:rsidP="0045049C">
      <w:pPr>
        <w:pStyle w:val="ListParagraph"/>
        <w:numPr>
          <w:ilvl w:val="0"/>
          <w:numId w:val="2"/>
        </w:numPr>
      </w:pPr>
      <w:r>
        <w:t xml:space="preserve">Supplementary Guidance SRE for the 21st century (2014) </w:t>
      </w:r>
    </w:p>
    <w:p w14:paraId="7A91279A" w14:textId="77777777" w:rsidR="0045049C" w:rsidRDefault="0045049C" w:rsidP="0045049C">
      <w:pPr>
        <w:pStyle w:val="ListParagraph"/>
        <w:numPr>
          <w:ilvl w:val="0"/>
          <w:numId w:val="2"/>
        </w:numPr>
      </w:pPr>
      <w:r>
        <w:t xml:space="preserve">Keeping children safe in education – Statutory safeguarding guidance (2016) </w:t>
      </w:r>
    </w:p>
    <w:p w14:paraId="2C38397C" w14:textId="3CFABF7E" w:rsidR="0045049C" w:rsidRDefault="0045049C" w:rsidP="0045049C">
      <w:pPr>
        <w:pStyle w:val="ListParagraph"/>
        <w:numPr>
          <w:ilvl w:val="0"/>
          <w:numId w:val="2"/>
        </w:numPr>
      </w:pPr>
      <w:r>
        <w:t>Children and Social Work Act (2017)</w:t>
      </w:r>
    </w:p>
    <w:p w14:paraId="4B734535" w14:textId="6BBFA83F" w:rsidR="0045049C" w:rsidRDefault="0045049C">
      <w:pPr>
        <w:rPr>
          <w:b/>
          <w:bCs/>
          <w:i/>
          <w:iCs/>
        </w:rPr>
      </w:pPr>
      <w:r>
        <w:t xml:space="preserve">The Relationships Education, Relationships and Sex Education, and Health Education regulations 2019 (made under sections 34 and 35 of the Children and Social Work Act 2017) confirms the 1996 Education Act, that parents of students at </w:t>
      </w:r>
      <w:proofErr w:type="spellStart"/>
      <w:r>
        <w:t>Lacon</w:t>
      </w:r>
      <w:proofErr w:type="spellEnd"/>
      <w:r>
        <w:t xml:space="preserve"> Childe School have the right to withdraw their child from taking part in the delivery of the RSE programme on PSHE days. </w:t>
      </w:r>
      <w:r w:rsidRPr="00ED0358">
        <w:rPr>
          <w:b/>
          <w:bCs/>
          <w:i/>
          <w:iCs/>
        </w:rPr>
        <w:t>However, note that where RSE</w:t>
      </w:r>
      <w:r w:rsidR="00EB42F4">
        <w:rPr>
          <w:b/>
          <w:bCs/>
          <w:i/>
          <w:iCs/>
        </w:rPr>
        <w:t xml:space="preserve"> content may be</w:t>
      </w:r>
      <w:r w:rsidRPr="00ED0358">
        <w:rPr>
          <w:b/>
          <w:bCs/>
          <w:i/>
          <w:iCs/>
        </w:rPr>
        <w:t xml:space="preserve"> being delivered within the Science</w:t>
      </w:r>
      <w:r w:rsidR="00ED0358" w:rsidRPr="00ED0358">
        <w:rPr>
          <w:b/>
          <w:bCs/>
          <w:i/>
          <w:iCs/>
        </w:rPr>
        <w:t>, RSE</w:t>
      </w:r>
      <w:r w:rsidRPr="00ED0358">
        <w:rPr>
          <w:b/>
          <w:bCs/>
          <w:i/>
          <w:iCs/>
        </w:rPr>
        <w:t xml:space="preserve"> or Childcare curriculum, parents </w:t>
      </w:r>
      <w:r w:rsidR="00ED0358" w:rsidRPr="00ED0358">
        <w:rPr>
          <w:b/>
          <w:bCs/>
          <w:i/>
          <w:iCs/>
        </w:rPr>
        <w:t xml:space="preserve">are not able to withdraw their child from lessons which </w:t>
      </w:r>
      <w:proofErr w:type="gramStart"/>
      <w:r w:rsidR="00ED0358" w:rsidRPr="00ED0358">
        <w:rPr>
          <w:b/>
          <w:bCs/>
          <w:i/>
          <w:iCs/>
        </w:rPr>
        <w:t>take into account</w:t>
      </w:r>
      <w:proofErr w:type="gramEnd"/>
      <w:r w:rsidR="00ED0358" w:rsidRPr="00ED0358">
        <w:rPr>
          <w:b/>
          <w:bCs/>
          <w:i/>
          <w:iCs/>
        </w:rPr>
        <w:t xml:space="preserve"> the understanding of the adolescent body. </w:t>
      </w:r>
      <w:r w:rsidR="00A20C13">
        <w:t>Parental withdrawal applies up to three terms before a student is sixteen. At this point the student can decide for themselves.</w:t>
      </w:r>
    </w:p>
    <w:p w14:paraId="34F38D7A" w14:textId="740E145F" w:rsidR="00ED0358" w:rsidRDefault="00ED0358">
      <w:r>
        <w:t xml:space="preserve">If parents wish to excuse their child from being taught the RSE programme in school, or if a parent wishes to review the RSE curriculum of </w:t>
      </w:r>
      <w:proofErr w:type="spellStart"/>
      <w:r>
        <w:t>Lacon</w:t>
      </w:r>
      <w:proofErr w:type="spellEnd"/>
      <w:r>
        <w:t xml:space="preserve"> Childe School before making this decision, then they must contact either Mrs Kara Guise (Assistant Head – Pastoral and Behaviour) or Mr </w:t>
      </w:r>
      <w:r w:rsidR="001373D5">
        <w:t>Darren Reynolds</w:t>
      </w:r>
      <w:r>
        <w:t xml:space="preserve"> (</w:t>
      </w:r>
      <w:r w:rsidR="001373D5">
        <w:t>Headteacher</w:t>
      </w:r>
      <w:r>
        <w:t xml:space="preserve">) at the earliest possible opportunity. </w:t>
      </w:r>
    </w:p>
    <w:p w14:paraId="7CDA07B9" w14:textId="20F50C95" w:rsidR="001C5DD7" w:rsidRPr="00A20C13" w:rsidRDefault="00ED0358" w:rsidP="001C5DD7">
      <w:r>
        <w:t>Both mentioned members of staff will help parents identify</w:t>
      </w:r>
      <w:r w:rsidRPr="00ED0358">
        <w:t xml:space="preserve"> </w:t>
      </w:r>
      <w:r>
        <w:t>and discuss the impact and implications of withdrawal for their child, including the benefits of receiving this important education and any detrimental effects that withdrawal might have on the child.</w:t>
      </w:r>
      <w:r w:rsidR="00A20C13">
        <w:t xml:space="preserve"> Parents should make it clear which aspect of the programme they do not wish their child to participate in. This will be documented, and they may be asked to put their request in writing. Resources and information regarding further support and help will be made available.</w:t>
      </w:r>
    </w:p>
    <w:p w14:paraId="6A57A9E4" w14:textId="77777777" w:rsidR="00A20C13" w:rsidRDefault="00A20C13" w:rsidP="001C5DD7">
      <w:pPr>
        <w:rPr>
          <w:b/>
          <w:bCs/>
          <w:u w:val="single"/>
        </w:rPr>
      </w:pPr>
    </w:p>
    <w:p w14:paraId="3E5F88D0" w14:textId="73F07223" w:rsidR="001C5DD7" w:rsidRDefault="001C5DD7" w:rsidP="001C5DD7">
      <w:pPr>
        <w:rPr>
          <w:b/>
          <w:bCs/>
          <w:u w:val="single"/>
        </w:rPr>
      </w:pPr>
      <w:r>
        <w:rPr>
          <w:b/>
          <w:bCs/>
          <w:u w:val="single"/>
        </w:rPr>
        <w:t>Pupils with SEND</w:t>
      </w:r>
    </w:p>
    <w:p w14:paraId="4FB702EB" w14:textId="0DDA862F" w:rsidR="001C5DD7" w:rsidRDefault="001C5DD7">
      <w:pPr>
        <w:rPr>
          <w:b/>
          <w:bCs/>
          <w:u w:val="single"/>
        </w:rPr>
      </w:pPr>
      <w:r>
        <w:t>It is recognised that students with SEND may require additional support in the RSE curriculum and can be at increased risk of exploitation. Individual support or bespoke programmes may be considered. Parents and students will be involved and consulted.</w:t>
      </w:r>
    </w:p>
    <w:p w14:paraId="6D250A9A" w14:textId="77777777" w:rsidR="001C5DD7" w:rsidRDefault="001C5DD7">
      <w:pPr>
        <w:rPr>
          <w:b/>
          <w:bCs/>
          <w:u w:val="single"/>
        </w:rPr>
      </w:pPr>
    </w:p>
    <w:p w14:paraId="7E7B30C7" w14:textId="641AA47C" w:rsidR="00B51CD3" w:rsidRDefault="00B51CD3">
      <w:pPr>
        <w:rPr>
          <w:b/>
          <w:bCs/>
          <w:u w:val="single"/>
        </w:rPr>
      </w:pPr>
      <w:r>
        <w:rPr>
          <w:b/>
          <w:bCs/>
          <w:u w:val="single"/>
        </w:rPr>
        <w:t>Curriculum Design</w:t>
      </w:r>
    </w:p>
    <w:p w14:paraId="1CCFC6FA" w14:textId="6A7B6654" w:rsidR="00B51CD3" w:rsidRDefault="001C5DD7">
      <w:pPr>
        <w:rPr>
          <w:b/>
          <w:bCs/>
          <w:u w:val="single"/>
        </w:rPr>
      </w:pPr>
      <w:r>
        <w:t>We believe that students should have access to the learning they need to stay safe, healthy and understand their rights as individuals. We provide clear, impartial scientific information on matters such as the changes of puberty, contraception, abortion and assisted conception, as well as covering the law in relation to, for example, forced-marriage, female genital mutilation (FGM), consent and use of social media platforms. The use of offensive and sexualised language (swear and slang terms, including homophobic language) and behaviour will be addressed with students, and, as appropriate, parents/carers will be involved in accordance with our Behaviour Policy.</w:t>
      </w:r>
    </w:p>
    <w:p w14:paraId="68193BA0" w14:textId="1BAD6DEF" w:rsidR="001C5DD7" w:rsidRPr="001C5DD7" w:rsidRDefault="001C5DD7">
      <w:pPr>
        <w:rPr>
          <w:b/>
          <w:bCs/>
        </w:rPr>
      </w:pPr>
      <w:r w:rsidRPr="001C5DD7">
        <w:rPr>
          <w:b/>
          <w:bCs/>
        </w:rPr>
        <w:t>[Refer to Appendix 1]</w:t>
      </w:r>
    </w:p>
    <w:p w14:paraId="515A6D1D" w14:textId="77777777" w:rsidR="000A2CBE" w:rsidRDefault="000A2CBE">
      <w:pPr>
        <w:rPr>
          <w:b/>
          <w:bCs/>
          <w:u w:val="single"/>
        </w:rPr>
      </w:pPr>
    </w:p>
    <w:p w14:paraId="2D7EE60A" w14:textId="452902BA" w:rsidR="00B51CD3" w:rsidRDefault="00B51CD3">
      <w:pPr>
        <w:rPr>
          <w:b/>
          <w:bCs/>
          <w:u w:val="single"/>
        </w:rPr>
      </w:pPr>
      <w:r>
        <w:rPr>
          <w:b/>
          <w:bCs/>
          <w:u w:val="single"/>
        </w:rPr>
        <w:t>Safe and Effective Practice</w:t>
      </w:r>
    </w:p>
    <w:p w14:paraId="222C8C62" w14:textId="5991E888" w:rsidR="00B51CD3" w:rsidRDefault="00B9351F">
      <w:r>
        <w:t xml:space="preserve">All staff have the responsibility of promoting and modelling the positive attitudes </w:t>
      </w:r>
      <w:r w:rsidR="00E13330">
        <w:t>regarding</w:t>
      </w:r>
      <w:r>
        <w:t xml:space="preserve"> the RSE programme. Each member of staff with the responsibility of delivering the RSE programme </w:t>
      </w:r>
      <w:r w:rsidR="00E13330">
        <w:t xml:space="preserve">is </w:t>
      </w:r>
      <w:r>
        <w:t xml:space="preserve">reminded of the relevant, up to date statutory requirements which students are entitled to </w:t>
      </w:r>
      <w:r w:rsidR="00E13330">
        <w:t>have taught them.</w:t>
      </w:r>
    </w:p>
    <w:p w14:paraId="7290C969" w14:textId="50CD6567" w:rsidR="00E13330" w:rsidRDefault="00E13330">
      <w:r>
        <w:t>Each session within the RSE curriculum hold confidentiality at the highest regard and students are made aware of ground rules which are agreed by both pupils and teachers within the lessons. Any pupil who ha</w:t>
      </w:r>
      <w:r w:rsidR="00C70430">
        <w:t>s</w:t>
      </w:r>
      <w:r>
        <w:t xml:space="preserve"> sensitive question</w:t>
      </w:r>
      <w:r w:rsidR="00C70430">
        <w:t>s</w:t>
      </w:r>
      <w:r>
        <w:t xml:space="preserve"> will have them answered by a member of staff in the RSE team</w:t>
      </w:r>
      <w:r w:rsidR="00C70430">
        <w:t>. The pupil</w:t>
      </w:r>
      <w:r>
        <w:t xml:space="preserve"> will be made aware </w:t>
      </w:r>
      <w:r w:rsidR="00C70430">
        <w:t xml:space="preserve">that </w:t>
      </w:r>
      <w:r>
        <w:t xml:space="preserve">these questions can be asked in a more private setting, rather than in the classroom environment, should they wish. </w:t>
      </w:r>
    </w:p>
    <w:p w14:paraId="031E8EE1" w14:textId="50B4400C" w:rsidR="00E13330" w:rsidRDefault="00C70430">
      <w:r>
        <w:t>All p</w:t>
      </w:r>
      <w:r w:rsidR="00E13330">
        <w:t xml:space="preserve">upils </w:t>
      </w:r>
      <w:r>
        <w:t xml:space="preserve">will </w:t>
      </w:r>
      <w:r w:rsidR="00E13330">
        <w:t xml:space="preserve">have the opportunity to raise any concerns or questions privately by anonymously contacting either Mrs Kara Guise (Assistant Head – Pastoral and Behaviour) or Mr Matthew Stinson (PSHE and Careers Lead) via a written or typed notice and these concerns will be handled and responded to with the respect and integrity they deserve. </w:t>
      </w:r>
    </w:p>
    <w:p w14:paraId="7C8F4528" w14:textId="1889CCAD" w:rsidR="00E13330" w:rsidRPr="00B9351F" w:rsidRDefault="00E13330">
      <w:r>
        <w:t xml:space="preserve">All staff that are delivering any of the content of the RSE programme with have the full support from Mrs Kara Guise and Mr Matthew Stinson by offering any training or additional supported needed to ensure that curriculum is being delivered in the safest and most effective manner. </w:t>
      </w:r>
    </w:p>
    <w:p w14:paraId="7649F07F" w14:textId="77777777" w:rsidR="000A2CBE" w:rsidRDefault="000A2CBE">
      <w:pPr>
        <w:rPr>
          <w:b/>
          <w:bCs/>
          <w:u w:val="single"/>
        </w:rPr>
      </w:pPr>
    </w:p>
    <w:p w14:paraId="312772A5" w14:textId="1518DFAF" w:rsidR="00B51CD3" w:rsidRDefault="00B51CD3">
      <w:pPr>
        <w:rPr>
          <w:b/>
          <w:bCs/>
          <w:u w:val="single"/>
        </w:rPr>
      </w:pPr>
      <w:r>
        <w:rPr>
          <w:b/>
          <w:bCs/>
          <w:u w:val="single"/>
        </w:rPr>
        <w:t>Safeguarding</w:t>
      </w:r>
    </w:p>
    <w:p w14:paraId="1570B08B" w14:textId="3E9F4D72" w:rsidR="00E13330" w:rsidRDefault="00E13330">
      <w:r>
        <w:t xml:space="preserve">Teachers are aware that effective </w:t>
      </w:r>
      <w:r w:rsidR="00C70430">
        <w:t xml:space="preserve">teaching of </w:t>
      </w:r>
      <w:r>
        <w:t>RSE, brings an understanding of what is, and what is not appropriate in a relationship,</w:t>
      </w:r>
      <w:r w:rsidR="00C70430">
        <w:t xml:space="preserve"> and</w:t>
      </w:r>
      <w:r>
        <w:t xml:space="preserve"> can lead to a disclosure of a child protection issue. Safeguarding procedures, as specified by Keeping Children Safe in Education, are followed.</w:t>
      </w:r>
    </w:p>
    <w:p w14:paraId="072AD9D4" w14:textId="21918F45" w:rsidR="00E13330" w:rsidRDefault="00E13330">
      <w:r>
        <w:t xml:space="preserve">All referrals, whatever their origin, will be taken seriously and considered with an open mind, which does not pre-judge the situation. The procedures adopted for handling </w:t>
      </w:r>
      <w:r w:rsidR="00C70430">
        <w:t xml:space="preserve">such </w:t>
      </w:r>
      <w:r>
        <w:t xml:space="preserve">cases of neglect, physical, emotional, sexual </w:t>
      </w:r>
      <w:proofErr w:type="gramStart"/>
      <w:r>
        <w:t>abuse</w:t>
      </w:r>
      <w:proofErr w:type="gramEnd"/>
      <w:r>
        <w:t xml:space="preserve"> and failure to thrive involving children and young persons, are based on the principle that the interests and welfare of the child or young person are of paramount importance. </w:t>
      </w:r>
    </w:p>
    <w:p w14:paraId="186567F7" w14:textId="3F1797E4" w:rsidR="00B51CD3" w:rsidRDefault="00E13330">
      <w:pPr>
        <w:rPr>
          <w:b/>
          <w:bCs/>
          <w:u w:val="single"/>
        </w:rPr>
      </w:pPr>
      <w:r>
        <w:t>Confidentiality must not prevent action if the child is ‘at risk’. Teachers will listen to anything a child tells them in confidence. However, if a teacher feels that a child is at risk then the appropriate people will be contacted in accordance with the Child Protection Procedures, a copy of which is available for parents in school.</w:t>
      </w:r>
    </w:p>
    <w:p w14:paraId="3C751B6D" w14:textId="77777777" w:rsidR="000A2CBE" w:rsidRDefault="000A2CBE">
      <w:pPr>
        <w:rPr>
          <w:b/>
          <w:bCs/>
          <w:u w:val="single"/>
        </w:rPr>
      </w:pPr>
    </w:p>
    <w:p w14:paraId="3C8C6AB1" w14:textId="0D9C339F" w:rsidR="00B51CD3" w:rsidRDefault="00B51CD3">
      <w:pPr>
        <w:rPr>
          <w:b/>
          <w:bCs/>
          <w:u w:val="single"/>
        </w:rPr>
      </w:pPr>
      <w:r>
        <w:rPr>
          <w:b/>
          <w:bCs/>
          <w:u w:val="single"/>
        </w:rPr>
        <w:t>Engaging Stakeholders</w:t>
      </w:r>
    </w:p>
    <w:p w14:paraId="27801CDB" w14:textId="4999FCAA" w:rsidR="00B51CD3" w:rsidRDefault="00E13330">
      <w:r>
        <w:t xml:space="preserve">Parents of students at </w:t>
      </w:r>
      <w:proofErr w:type="spellStart"/>
      <w:r>
        <w:t>Lacon</w:t>
      </w:r>
      <w:proofErr w:type="spellEnd"/>
      <w:r>
        <w:t xml:space="preserve"> Childe School will be informed about the policy during the transition phase when their child enrols to the school. The policy will be available to all parents, </w:t>
      </w:r>
      <w:proofErr w:type="gramStart"/>
      <w:r>
        <w:t>carers</w:t>
      </w:r>
      <w:proofErr w:type="gramEnd"/>
      <w:r>
        <w:t xml:space="preserve"> and other stakeholders by being published on the school website to be accessed. </w:t>
      </w:r>
    </w:p>
    <w:p w14:paraId="337EE884" w14:textId="7F68ECE2" w:rsidR="00E13330" w:rsidRDefault="00E13330">
      <w:proofErr w:type="spellStart"/>
      <w:r>
        <w:t>Lacon</w:t>
      </w:r>
      <w:proofErr w:type="spellEnd"/>
      <w:r>
        <w:t xml:space="preserve"> Childe School is committed to working with all parents, carers, and other stakeholders interested in the RSE programme as this will ensure it</w:t>
      </w:r>
      <w:r w:rsidR="00AE07FC">
        <w:t xml:space="preserve"> is </w:t>
      </w:r>
      <w:r>
        <w:t>progre</w:t>
      </w:r>
      <w:r w:rsidR="00AE07FC">
        <w:t xml:space="preserve">ssive and forward thinking. We aim to work closely with parents and carers to ensure that they are fully aware of what content is being taught in the RSE curriculum and provide resources and additional support, where appropriate. </w:t>
      </w:r>
    </w:p>
    <w:p w14:paraId="7754949B" w14:textId="5E7E0AF8" w:rsidR="00AE07FC" w:rsidRDefault="00AE07FC">
      <w:r>
        <w:lastRenderedPageBreak/>
        <w:t>As part of the development of the RSE programme, all parent, carers and interested parties will have the opportunity to regularly contact or feedback to the school with any ideas or further content they feel is important to be included in the RSE curriculum. All interested parties are encouraged to contact either Mrs Kara Guise or Mr Matthew Stinson at the earliest possible opportunity to discuss these, should they wish to.</w:t>
      </w:r>
    </w:p>
    <w:p w14:paraId="2477AB08" w14:textId="7EE06F1C" w:rsidR="00AE07FC" w:rsidRPr="00E13330" w:rsidRDefault="00AE07FC">
      <w:r>
        <w:t>All parents and carers will be notified when their child will be having the RSE content delivered to them via a letter on Parent Mail from Mr Matthew Stinson regarding PSHE days. It is at this time parents and carers are encouraged to address any concerns that they have as soon as they can</w:t>
      </w:r>
      <w:r w:rsidR="00C70430">
        <w:t>.</w:t>
      </w:r>
      <w:r>
        <w:t xml:space="preserve"> </w:t>
      </w:r>
      <w:r w:rsidR="00C70430">
        <w:t>A</w:t>
      </w:r>
      <w:r>
        <w:t xml:space="preserve">ny concerns or issues will be taken seriously by both Mrs Kara Guise and Mr Matthew Stinson. </w:t>
      </w:r>
    </w:p>
    <w:p w14:paraId="495CF3B0" w14:textId="77777777" w:rsidR="001C5DD7" w:rsidRDefault="001C5DD7">
      <w:pPr>
        <w:rPr>
          <w:b/>
          <w:bCs/>
          <w:u w:val="single"/>
        </w:rPr>
      </w:pPr>
    </w:p>
    <w:p w14:paraId="3D883F0A" w14:textId="72051E01" w:rsidR="00B51CD3" w:rsidRDefault="00B51CD3">
      <w:pPr>
        <w:rPr>
          <w:b/>
          <w:bCs/>
          <w:u w:val="single"/>
        </w:rPr>
      </w:pPr>
      <w:r>
        <w:rPr>
          <w:b/>
          <w:bCs/>
          <w:u w:val="single"/>
        </w:rPr>
        <w:t>Monitoring, reporting and evaluation.</w:t>
      </w:r>
    </w:p>
    <w:p w14:paraId="6FC464E7" w14:textId="03138108" w:rsidR="00AE49C5" w:rsidRDefault="007C584F">
      <w:r>
        <w:t xml:space="preserve">The RSE curriculum and programme will be constantly monitored by Mrs Kara Guise and Mr Matthew Stinson on a regular basis. Staff, students, and parents will have the opportunity to feedback to staff responsible for RSE in the school to give any recommendations of adaptations which may be required, to either the curriculum or the policy. Pupil, </w:t>
      </w:r>
      <w:proofErr w:type="gramStart"/>
      <w:r>
        <w:t>teacher</w:t>
      </w:r>
      <w:proofErr w:type="gramEnd"/>
      <w:r>
        <w:t xml:space="preserve"> and parent voice is a highly influential part of adapting and amending the planned learning activities of the students as it will allow the RSE curriculum to be made relative and personal to the issues which invested parties need to have covered. </w:t>
      </w:r>
    </w:p>
    <w:p w14:paraId="1962EBDB" w14:textId="1764F46A" w:rsidR="007C584F" w:rsidRDefault="007C584F">
      <w:r>
        <w:t>Students’ knowledge and understanding of RSE will be reviewed through their PSHE books and the</w:t>
      </w:r>
      <w:r w:rsidR="00C70430">
        <w:t>y</w:t>
      </w:r>
      <w:r>
        <w:t xml:space="preserve"> will have opportunities to review and reflect on their learning during the lessons and thereafter in allocated periods </w:t>
      </w:r>
      <w:r w:rsidR="00C70430">
        <w:t>of</w:t>
      </w:r>
      <w:r>
        <w:t xml:space="preserve"> form time. </w:t>
      </w:r>
      <w:r w:rsidR="00C70430">
        <w:t>Attitudes</w:t>
      </w:r>
      <w:r>
        <w:t xml:space="preserve">, </w:t>
      </w:r>
      <w:proofErr w:type="gramStart"/>
      <w:r>
        <w:t>beliefs</w:t>
      </w:r>
      <w:proofErr w:type="gramEnd"/>
      <w:r>
        <w:t xml:space="preserve"> and respect in regard to RSE will be constantly monitored through </w:t>
      </w:r>
      <w:r w:rsidR="00C70430">
        <w:t xml:space="preserve">student </w:t>
      </w:r>
      <w:r>
        <w:t xml:space="preserve">behaviour by all staff and any concerns will be reported to either Mrs Kara Guise or Mr Matthew Stinson. </w:t>
      </w:r>
    </w:p>
    <w:p w14:paraId="6D205BF6" w14:textId="77777777" w:rsidR="007C584F" w:rsidRPr="007C584F" w:rsidRDefault="007C584F"/>
    <w:p w14:paraId="5CA1DFC7" w14:textId="0DFD935D" w:rsidR="00B51CD3" w:rsidRDefault="00B51CD3">
      <w:pPr>
        <w:rPr>
          <w:b/>
          <w:bCs/>
          <w:u w:val="single"/>
        </w:rPr>
      </w:pPr>
    </w:p>
    <w:p w14:paraId="540B03E4" w14:textId="45A12901" w:rsidR="001C5DD7" w:rsidRDefault="001C5DD7">
      <w:pPr>
        <w:rPr>
          <w:b/>
          <w:bCs/>
          <w:u w:val="single"/>
        </w:rPr>
      </w:pPr>
    </w:p>
    <w:p w14:paraId="52AEE9C6" w14:textId="1B4B25AD" w:rsidR="001C5DD7" w:rsidRDefault="001C5DD7">
      <w:pPr>
        <w:rPr>
          <w:b/>
          <w:bCs/>
          <w:u w:val="single"/>
        </w:rPr>
      </w:pPr>
    </w:p>
    <w:p w14:paraId="2CF12209" w14:textId="39B371FC" w:rsidR="001C5DD7" w:rsidRDefault="001C5DD7">
      <w:pPr>
        <w:rPr>
          <w:b/>
          <w:bCs/>
          <w:u w:val="single"/>
        </w:rPr>
      </w:pPr>
    </w:p>
    <w:p w14:paraId="3428ABA9" w14:textId="174E4771" w:rsidR="001C5DD7" w:rsidRDefault="001C5DD7">
      <w:pPr>
        <w:rPr>
          <w:b/>
          <w:bCs/>
          <w:u w:val="single"/>
        </w:rPr>
      </w:pPr>
    </w:p>
    <w:p w14:paraId="311773BF" w14:textId="6BC03AFA" w:rsidR="001C5DD7" w:rsidRDefault="001C5DD7">
      <w:pPr>
        <w:rPr>
          <w:b/>
          <w:bCs/>
          <w:u w:val="single"/>
        </w:rPr>
      </w:pPr>
    </w:p>
    <w:p w14:paraId="48A38BCB" w14:textId="4536D811" w:rsidR="001C5DD7" w:rsidRDefault="001C5DD7">
      <w:pPr>
        <w:rPr>
          <w:b/>
          <w:bCs/>
          <w:u w:val="single"/>
        </w:rPr>
      </w:pPr>
    </w:p>
    <w:p w14:paraId="640BDE8A" w14:textId="36653038" w:rsidR="001C5DD7" w:rsidRDefault="001C5DD7">
      <w:pPr>
        <w:rPr>
          <w:b/>
          <w:bCs/>
          <w:u w:val="single"/>
        </w:rPr>
      </w:pPr>
    </w:p>
    <w:p w14:paraId="62F7B73F" w14:textId="543DE319" w:rsidR="001C5DD7" w:rsidRDefault="001C5DD7">
      <w:pPr>
        <w:rPr>
          <w:b/>
          <w:bCs/>
          <w:u w:val="single"/>
        </w:rPr>
      </w:pPr>
    </w:p>
    <w:p w14:paraId="653E0F8B" w14:textId="18E7430E" w:rsidR="001C5DD7" w:rsidRDefault="001C5DD7">
      <w:pPr>
        <w:rPr>
          <w:b/>
          <w:bCs/>
          <w:u w:val="single"/>
        </w:rPr>
      </w:pPr>
    </w:p>
    <w:p w14:paraId="7B0437B7" w14:textId="6BDA5A31" w:rsidR="001C5DD7" w:rsidRDefault="001C5DD7">
      <w:pPr>
        <w:rPr>
          <w:b/>
          <w:bCs/>
          <w:u w:val="single"/>
        </w:rPr>
      </w:pPr>
    </w:p>
    <w:p w14:paraId="32C30D9A" w14:textId="7FED93E6" w:rsidR="001C5DD7" w:rsidRDefault="001C5DD7">
      <w:pPr>
        <w:rPr>
          <w:b/>
          <w:bCs/>
          <w:u w:val="single"/>
        </w:rPr>
      </w:pPr>
    </w:p>
    <w:p w14:paraId="584FDF48" w14:textId="0B35A966" w:rsidR="001C5DD7" w:rsidRDefault="001C5DD7">
      <w:pPr>
        <w:rPr>
          <w:b/>
          <w:bCs/>
          <w:u w:val="single"/>
        </w:rPr>
      </w:pPr>
    </w:p>
    <w:p w14:paraId="24B0522C" w14:textId="1B4D2A98" w:rsidR="001C5DD7" w:rsidRDefault="001C5DD7">
      <w:pPr>
        <w:rPr>
          <w:b/>
          <w:bCs/>
          <w:u w:val="single"/>
        </w:rPr>
      </w:pPr>
    </w:p>
    <w:p w14:paraId="7A67BD11" w14:textId="78CD29B0" w:rsidR="001C5DD7" w:rsidRDefault="001C5DD7">
      <w:pPr>
        <w:rPr>
          <w:b/>
          <w:bCs/>
          <w:u w:val="single"/>
        </w:rPr>
      </w:pPr>
    </w:p>
    <w:p w14:paraId="71C53028" w14:textId="34D56C0A" w:rsidR="001C5DD7" w:rsidRDefault="001C5DD7">
      <w:pPr>
        <w:rPr>
          <w:b/>
          <w:bCs/>
          <w:u w:val="single"/>
        </w:rPr>
      </w:pPr>
    </w:p>
    <w:p w14:paraId="7A9E78B2" w14:textId="2C89464B" w:rsidR="001C5DD7" w:rsidRDefault="001C5DD7">
      <w:pPr>
        <w:rPr>
          <w:b/>
          <w:bCs/>
          <w:u w:val="single"/>
        </w:rPr>
      </w:pPr>
    </w:p>
    <w:p w14:paraId="295A6804" w14:textId="0C5520D9" w:rsidR="001C5DD7" w:rsidRDefault="001C5DD7">
      <w:pPr>
        <w:rPr>
          <w:b/>
          <w:bCs/>
          <w:u w:val="single"/>
        </w:rPr>
      </w:pPr>
    </w:p>
    <w:p w14:paraId="38D9CB92" w14:textId="3398A2B5" w:rsidR="001C5DD7" w:rsidRDefault="001C5DD7">
      <w:pPr>
        <w:rPr>
          <w:b/>
          <w:bCs/>
          <w:u w:val="single"/>
        </w:rPr>
      </w:pPr>
    </w:p>
    <w:p w14:paraId="3B4A2517" w14:textId="73A9F511" w:rsidR="000A2CBE" w:rsidRDefault="000A2CBE">
      <w:pPr>
        <w:rPr>
          <w:b/>
          <w:bCs/>
          <w:u w:val="single"/>
        </w:rPr>
      </w:pPr>
    </w:p>
    <w:p w14:paraId="5A2B9086" w14:textId="77777777" w:rsidR="000A2CBE" w:rsidRDefault="000A2CBE">
      <w:pPr>
        <w:rPr>
          <w:b/>
          <w:bCs/>
          <w:u w:val="single"/>
        </w:rPr>
      </w:pPr>
    </w:p>
    <w:p w14:paraId="138F2BA6" w14:textId="768A4C8E" w:rsidR="001C5DD7" w:rsidRDefault="001C5DD7">
      <w:pPr>
        <w:rPr>
          <w:b/>
          <w:bCs/>
          <w:u w:val="single"/>
        </w:rPr>
      </w:pPr>
    </w:p>
    <w:p w14:paraId="32A7C7D7" w14:textId="27701438" w:rsidR="001C5DD7" w:rsidRPr="009B428E" w:rsidRDefault="001C5DD7">
      <w:pPr>
        <w:rPr>
          <w:rFonts w:cstheme="minorHAnsi"/>
          <w:b/>
          <w:bCs/>
          <w:sz w:val="24"/>
          <w:szCs w:val="24"/>
          <w:u w:val="single"/>
        </w:rPr>
      </w:pPr>
      <w:r w:rsidRPr="009B428E">
        <w:rPr>
          <w:rFonts w:cstheme="minorHAnsi"/>
          <w:b/>
          <w:bCs/>
          <w:sz w:val="24"/>
          <w:szCs w:val="24"/>
          <w:u w:val="single"/>
        </w:rPr>
        <w:t>APPENDIX 1</w:t>
      </w:r>
    </w:p>
    <w:p w14:paraId="11C472AD" w14:textId="6F21AA3A" w:rsidR="001C5DD7" w:rsidRPr="009B428E" w:rsidRDefault="00C01B75" w:rsidP="77736727">
      <w:pPr>
        <w:jc w:val="center"/>
        <w:rPr>
          <w:b/>
          <w:bCs/>
          <w:sz w:val="32"/>
          <w:szCs w:val="32"/>
        </w:rPr>
      </w:pPr>
      <w:r w:rsidRPr="77736727">
        <w:rPr>
          <w:b/>
          <w:bCs/>
          <w:sz w:val="32"/>
          <w:szCs w:val="32"/>
        </w:rPr>
        <w:t xml:space="preserve">RSE </w:t>
      </w:r>
      <w:r w:rsidR="43E032AA" w:rsidRPr="77736727">
        <w:rPr>
          <w:b/>
          <w:bCs/>
          <w:sz w:val="32"/>
          <w:szCs w:val="32"/>
        </w:rPr>
        <w:t>OVERVIEW</w:t>
      </w:r>
    </w:p>
    <w:p w14:paraId="79AF718A" w14:textId="6EF0D6A8" w:rsidR="00C01B75" w:rsidRPr="009B428E" w:rsidRDefault="00C01B75">
      <w:pPr>
        <w:rPr>
          <w:rFonts w:cstheme="minorHAnsi"/>
          <w:sz w:val="32"/>
          <w:szCs w:val="32"/>
        </w:rPr>
      </w:pPr>
      <w:r w:rsidRPr="77736727">
        <w:rPr>
          <w:sz w:val="32"/>
          <w:szCs w:val="32"/>
        </w:rPr>
        <w:t>KEY STAGE 3</w:t>
      </w:r>
    </w:p>
    <w:p w14:paraId="57F55F42" w14:textId="06A7F429" w:rsidR="0A856FF3" w:rsidRDefault="0A856FF3" w:rsidP="77736727">
      <w:pPr>
        <w:rPr>
          <w:sz w:val="20"/>
          <w:szCs w:val="20"/>
          <w:highlight w:val="green"/>
        </w:rPr>
      </w:pPr>
      <w:r w:rsidRPr="77736727">
        <w:rPr>
          <w:sz w:val="20"/>
          <w:szCs w:val="20"/>
          <w:highlight w:val="green"/>
        </w:rPr>
        <w:t>YEAR 7</w:t>
      </w:r>
    </w:p>
    <w:p w14:paraId="573D7FE4" w14:textId="3233578E" w:rsidR="0A856FF3" w:rsidRDefault="0A856FF3" w:rsidP="77736727">
      <w:pPr>
        <w:rPr>
          <w:sz w:val="20"/>
          <w:szCs w:val="20"/>
          <w:highlight w:val="yellow"/>
        </w:rPr>
      </w:pPr>
      <w:r w:rsidRPr="77736727">
        <w:rPr>
          <w:sz w:val="20"/>
          <w:szCs w:val="20"/>
          <w:highlight w:val="yellow"/>
        </w:rPr>
        <w:t>YEAR 8</w:t>
      </w:r>
    </w:p>
    <w:p w14:paraId="53FCA929" w14:textId="1487C715" w:rsidR="0A856FF3" w:rsidRDefault="0A856FF3" w:rsidP="77736727">
      <w:pPr>
        <w:rPr>
          <w:sz w:val="20"/>
          <w:szCs w:val="20"/>
          <w:highlight w:val="red"/>
        </w:rPr>
      </w:pPr>
      <w:r w:rsidRPr="77736727">
        <w:rPr>
          <w:sz w:val="20"/>
          <w:szCs w:val="20"/>
          <w:highlight w:val="red"/>
        </w:rPr>
        <w:t>YEAR 9</w:t>
      </w:r>
    </w:p>
    <w:tbl>
      <w:tblPr>
        <w:tblStyle w:val="TableGrid"/>
        <w:tblW w:w="10916" w:type="dxa"/>
        <w:tblInd w:w="-856" w:type="dxa"/>
        <w:tblLook w:val="04A0" w:firstRow="1" w:lastRow="0" w:firstColumn="1" w:lastColumn="0" w:noHBand="0" w:noVBand="1"/>
      </w:tblPr>
      <w:tblGrid>
        <w:gridCol w:w="10916"/>
      </w:tblGrid>
      <w:tr w:rsidR="00C01B75" w:rsidRPr="009B428E" w14:paraId="28AF66A3" w14:textId="77777777" w:rsidTr="77736727">
        <w:tc>
          <w:tcPr>
            <w:tcW w:w="10916" w:type="dxa"/>
            <w:shd w:val="clear" w:color="auto" w:fill="E7E6E6" w:themeFill="background2"/>
          </w:tcPr>
          <w:p w14:paraId="1520DC48" w14:textId="2CC0E897" w:rsidR="00C01B75" w:rsidRPr="009B428E" w:rsidRDefault="00C01B75">
            <w:pPr>
              <w:rPr>
                <w:rFonts w:cstheme="minorHAnsi"/>
                <w:sz w:val="28"/>
                <w:szCs w:val="28"/>
              </w:rPr>
            </w:pPr>
            <w:r w:rsidRPr="009B428E">
              <w:rPr>
                <w:rFonts w:cstheme="minorHAnsi"/>
                <w:sz w:val="28"/>
                <w:szCs w:val="28"/>
              </w:rPr>
              <w:t>POSITIVE RELATIONSHIPS</w:t>
            </w:r>
          </w:p>
        </w:tc>
      </w:tr>
      <w:tr w:rsidR="00C01B75" w:rsidRPr="009B428E" w14:paraId="5A7307CC" w14:textId="77777777" w:rsidTr="77736727">
        <w:tc>
          <w:tcPr>
            <w:tcW w:w="10916" w:type="dxa"/>
          </w:tcPr>
          <w:p w14:paraId="05D26053" w14:textId="52BAF508" w:rsidR="00C01B75" w:rsidRPr="009B428E" w:rsidRDefault="00C01B75" w:rsidP="00C01B75">
            <w:pPr>
              <w:autoSpaceDE w:val="0"/>
              <w:autoSpaceDN w:val="0"/>
              <w:adjustRightInd w:val="0"/>
              <w:rPr>
                <w:rFonts w:cstheme="minorHAnsi"/>
                <w:i/>
                <w:iCs/>
              </w:rPr>
            </w:pPr>
            <w:r w:rsidRPr="009B428E">
              <w:rPr>
                <w:rFonts w:cstheme="minorHAnsi"/>
                <w:i/>
                <w:iCs/>
              </w:rPr>
              <w:t>Pupils will learn</w:t>
            </w:r>
          </w:p>
          <w:p w14:paraId="332FA281" w14:textId="0DA81FA3" w:rsidR="00C01B75" w:rsidRPr="009B428E" w:rsidRDefault="00C01B75" w:rsidP="77736727">
            <w:pPr>
              <w:autoSpaceDE w:val="0"/>
              <w:autoSpaceDN w:val="0"/>
              <w:adjustRightInd w:val="0"/>
              <w:rPr>
                <w:sz w:val="24"/>
                <w:szCs w:val="24"/>
                <w:highlight w:val="green"/>
              </w:rPr>
            </w:pPr>
            <w:r w:rsidRPr="77736727">
              <w:rPr>
                <w:b/>
                <w:bCs/>
                <w:sz w:val="24"/>
                <w:szCs w:val="24"/>
                <w:highlight w:val="green"/>
              </w:rPr>
              <w:t xml:space="preserve">R1. </w:t>
            </w:r>
            <w:r w:rsidRPr="77736727">
              <w:rPr>
                <w:sz w:val="24"/>
                <w:szCs w:val="24"/>
                <w:highlight w:val="green"/>
              </w:rPr>
              <w:t>about different types of relationships, including those within families, friendships, romantic or intimate relationships and the factors that can affect them</w:t>
            </w:r>
          </w:p>
          <w:p w14:paraId="7190A265" w14:textId="72077345" w:rsidR="00C01B75" w:rsidRPr="009B428E" w:rsidRDefault="00C01B75" w:rsidP="77736727">
            <w:pPr>
              <w:autoSpaceDE w:val="0"/>
              <w:autoSpaceDN w:val="0"/>
              <w:adjustRightInd w:val="0"/>
              <w:rPr>
                <w:sz w:val="24"/>
                <w:szCs w:val="24"/>
                <w:highlight w:val="green"/>
              </w:rPr>
            </w:pPr>
            <w:r w:rsidRPr="77736727">
              <w:rPr>
                <w:b/>
                <w:bCs/>
                <w:sz w:val="24"/>
                <w:szCs w:val="24"/>
                <w:highlight w:val="green"/>
              </w:rPr>
              <w:t xml:space="preserve">R2. </w:t>
            </w:r>
            <w:r w:rsidRPr="77736727">
              <w:rPr>
                <w:sz w:val="24"/>
                <w:szCs w:val="24"/>
                <w:highlight w:val="green"/>
              </w:rPr>
              <w:t>indicators of positive, healthy relationships and unhealthy relationships, including online</w:t>
            </w:r>
          </w:p>
          <w:p w14:paraId="6D9D5CFA" w14:textId="3C00087A" w:rsidR="00C01B75" w:rsidRPr="009B428E" w:rsidRDefault="00C01B75" w:rsidP="77736727">
            <w:pPr>
              <w:autoSpaceDE w:val="0"/>
              <w:autoSpaceDN w:val="0"/>
              <w:adjustRightInd w:val="0"/>
              <w:rPr>
                <w:sz w:val="24"/>
                <w:szCs w:val="24"/>
                <w:highlight w:val="yellow"/>
              </w:rPr>
            </w:pPr>
            <w:r w:rsidRPr="77736727">
              <w:rPr>
                <w:b/>
                <w:bCs/>
                <w:sz w:val="24"/>
                <w:szCs w:val="24"/>
                <w:highlight w:val="yellow"/>
              </w:rPr>
              <w:t xml:space="preserve">R3. </w:t>
            </w:r>
            <w:r w:rsidRPr="77736727">
              <w:rPr>
                <w:sz w:val="24"/>
                <w:szCs w:val="24"/>
                <w:highlight w:val="yellow"/>
              </w:rPr>
              <w:t xml:space="preserve">about the similarities, </w:t>
            </w:r>
            <w:proofErr w:type="gramStart"/>
            <w:r w:rsidRPr="77736727">
              <w:rPr>
                <w:sz w:val="24"/>
                <w:szCs w:val="24"/>
                <w:highlight w:val="yellow"/>
              </w:rPr>
              <w:t>differences</w:t>
            </w:r>
            <w:proofErr w:type="gramEnd"/>
            <w:r w:rsidRPr="77736727">
              <w:rPr>
                <w:sz w:val="24"/>
                <w:szCs w:val="24"/>
                <w:highlight w:val="yellow"/>
              </w:rPr>
              <w:t xml:space="preserve"> and diversity among people of different race, culture, ability, sex, gender identity, age and sexual orientation</w:t>
            </w:r>
          </w:p>
          <w:p w14:paraId="4904CC78" w14:textId="77777777" w:rsidR="00C01B75" w:rsidRPr="009B428E" w:rsidRDefault="00C01B75" w:rsidP="77736727">
            <w:pPr>
              <w:autoSpaceDE w:val="0"/>
              <w:autoSpaceDN w:val="0"/>
              <w:adjustRightInd w:val="0"/>
              <w:rPr>
                <w:sz w:val="24"/>
                <w:szCs w:val="24"/>
                <w:highlight w:val="red"/>
              </w:rPr>
            </w:pPr>
            <w:r w:rsidRPr="77736727">
              <w:rPr>
                <w:b/>
                <w:bCs/>
                <w:sz w:val="24"/>
                <w:szCs w:val="24"/>
                <w:highlight w:val="red"/>
              </w:rPr>
              <w:t xml:space="preserve">R4. </w:t>
            </w:r>
            <w:r w:rsidRPr="77736727">
              <w:rPr>
                <w:sz w:val="24"/>
                <w:szCs w:val="24"/>
                <w:highlight w:val="red"/>
              </w:rPr>
              <w:t>the difference between biological sex, gender identity and sexual orientation</w:t>
            </w:r>
          </w:p>
          <w:p w14:paraId="5824F5ED" w14:textId="77777777" w:rsidR="00C01B75" w:rsidRPr="009B428E" w:rsidRDefault="00C01B75" w:rsidP="77736727">
            <w:pPr>
              <w:autoSpaceDE w:val="0"/>
              <w:autoSpaceDN w:val="0"/>
              <w:adjustRightInd w:val="0"/>
              <w:rPr>
                <w:sz w:val="24"/>
                <w:szCs w:val="24"/>
                <w:highlight w:val="yellow"/>
              </w:rPr>
            </w:pPr>
            <w:r w:rsidRPr="77736727">
              <w:rPr>
                <w:b/>
                <w:bCs/>
                <w:sz w:val="24"/>
                <w:szCs w:val="24"/>
                <w:highlight w:val="yellow"/>
              </w:rPr>
              <w:t xml:space="preserve">R5. </w:t>
            </w:r>
            <w:r w:rsidRPr="77736727">
              <w:rPr>
                <w:sz w:val="24"/>
                <w:szCs w:val="24"/>
                <w:highlight w:val="yellow"/>
              </w:rPr>
              <w:t>to recognise that sexual attraction and sexuality are diverse</w:t>
            </w:r>
          </w:p>
          <w:p w14:paraId="7666E177" w14:textId="2AB66299" w:rsidR="00C01B75" w:rsidRPr="009B428E" w:rsidRDefault="00C01B75" w:rsidP="77736727">
            <w:pPr>
              <w:autoSpaceDE w:val="0"/>
              <w:autoSpaceDN w:val="0"/>
              <w:adjustRightInd w:val="0"/>
              <w:rPr>
                <w:sz w:val="24"/>
                <w:szCs w:val="24"/>
                <w:highlight w:val="yellow"/>
              </w:rPr>
            </w:pPr>
            <w:r w:rsidRPr="77736727">
              <w:rPr>
                <w:b/>
                <w:bCs/>
                <w:sz w:val="24"/>
                <w:szCs w:val="24"/>
                <w:highlight w:val="yellow"/>
              </w:rPr>
              <w:t xml:space="preserve">R6. </w:t>
            </w:r>
            <w:r w:rsidRPr="77736727">
              <w:rPr>
                <w:sz w:val="24"/>
                <w:szCs w:val="24"/>
                <w:highlight w:val="yellow"/>
              </w:rPr>
              <w:t xml:space="preserve">that marriage is a legal, </w:t>
            </w:r>
            <w:proofErr w:type="gramStart"/>
            <w:r w:rsidRPr="77736727">
              <w:rPr>
                <w:sz w:val="24"/>
                <w:szCs w:val="24"/>
                <w:highlight w:val="yellow"/>
              </w:rPr>
              <w:t>social</w:t>
            </w:r>
            <w:proofErr w:type="gramEnd"/>
            <w:r w:rsidRPr="77736727">
              <w:rPr>
                <w:sz w:val="24"/>
                <w:szCs w:val="24"/>
                <w:highlight w:val="yellow"/>
              </w:rPr>
              <w:t xml:space="preserve"> and emotional commitment that should be entered into freely, and never forced upon someone through threat or coercion</w:t>
            </w:r>
          </w:p>
          <w:p w14:paraId="4EB38D75" w14:textId="13A0A481" w:rsidR="00C01B75" w:rsidRPr="009B428E" w:rsidRDefault="00C01B75" w:rsidP="77736727">
            <w:pPr>
              <w:autoSpaceDE w:val="0"/>
              <w:autoSpaceDN w:val="0"/>
              <w:adjustRightInd w:val="0"/>
              <w:rPr>
                <w:sz w:val="24"/>
                <w:szCs w:val="24"/>
                <w:highlight w:val="green"/>
              </w:rPr>
            </w:pPr>
            <w:r w:rsidRPr="77736727">
              <w:rPr>
                <w:b/>
                <w:bCs/>
                <w:sz w:val="24"/>
                <w:szCs w:val="24"/>
                <w:highlight w:val="green"/>
              </w:rPr>
              <w:t xml:space="preserve">R7. </w:t>
            </w:r>
            <w:r w:rsidRPr="77736727">
              <w:rPr>
                <w:sz w:val="24"/>
                <w:szCs w:val="24"/>
                <w:highlight w:val="green"/>
              </w:rPr>
              <w:t>how the media portrays relationships and the potential impact of this on people’s expectations of relationships</w:t>
            </w:r>
          </w:p>
          <w:p w14:paraId="3F90E731" w14:textId="77777777" w:rsidR="00C01B75" w:rsidRDefault="00C01B75" w:rsidP="77736727">
            <w:pPr>
              <w:autoSpaceDE w:val="0"/>
              <w:autoSpaceDN w:val="0"/>
              <w:adjustRightInd w:val="0"/>
              <w:rPr>
                <w:sz w:val="24"/>
                <w:szCs w:val="24"/>
                <w:highlight w:val="red"/>
              </w:rPr>
            </w:pPr>
            <w:r w:rsidRPr="77736727">
              <w:rPr>
                <w:b/>
                <w:bCs/>
                <w:sz w:val="24"/>
                <w:szCs w:val="24"/>
                <w:highlight w:val="red"/>
              </w:rPr>
              <w:t xml:space="preserve">R8. </w:t>
            </w:r>
            <w:r w:rsidRPr="77736727">
              <w:rPr>
                <w:sz w:val="24"/>
                <w:szCs w:val="24"/>
                <w:highlight w:val="red"/>
              </w:rPr>
              <w:t>that the portrayal of sex in the media and social media (including pornography) can affect people’s expectations of relationships and sex</w:t>
            </w:r>
          </w:p>
          <w:p w14:paraId="35B4216C" w14:textId="267DB4E1" w:rsidR="000A2CBE" w:rsidRPr="009B428E" w:rsidRDefault="000A2CBE" w:rsidP="00C01B75">
            <w:pPr>
              <w:autoSpaceDE w:val="0"/>
              <w:autoSpaceDN w:val="0"/>
              <w:adjustRightInd w:val="0"/>
              <w:rPr>
                <w:rFonts w:cstheme="minorHAnsi"/>
              </w:rPr>
            </w:pPr>
          </w:p>
        </w:tc>
      </w:tr>
      <w:tr w:rsidR="00C01B75" w:rsidRPr="009B428E" w14:paraId="4D0EA262" w14:textId="77777777" w:rsidTr="77736727">
        <w:tc>
          <w:tcPr>
            <w:tcW w:w="10916" w:type="dxa"/>
            <w:shd w:val="clear" w:color="auto" w:fill="E7E6E6" w:themeFill="background2"/>
          </w:tcPr>
          <w:p w14:paraId="6491EBC4" w14:textId="638E6BEA" w:rsidR="00C01B75" w:rsidRPr="009B428E" w:rsidRDefault="00C01B75">
            <w:pPr>
              <w:rPr>
                <w:rFonts w:cstheme="minorHAnsi"/>
                <w:sz w:val="28"/>
                <w:szCs w:val="28"/>
              </w:rPr>
            </w:pPr>
            <w:r w:rsidRPr="009B428E">
              <w:rPr>
                <w:rFonts w:cstheme="minorHAnsi"/>
                <w:sz w:val="28"/>
                <w:szCs w:val="28"/>
              </w:rPr>
              <w:t>RELATIONSHIP VALUES</w:t>
            </w:r>
          </w:p>
        </w:tc>
      </w:tr>
      <w:tr w:rsidR="00C01B75" w:rsidRPr="009B428E" w14:paraId="12DD5203" w14:textId="77777777" w:rsidTr="77736727">
        <w:tc>
          <w:tcPr>
            <w:tcW w:w="10916" w:type="dxa"/>
          </w:tcPr>
          <w:p w14:paraId="3537B042" w14:textId="0700C9CB" w:rsidR="00C01B75" w:rsidRPr="009B428E" w:rsidRDefault="00C01B75" w:rsidP="00C01B75">
            <w:pPr>
              <w:autoSpaceDE w:val="0"/>
              <w:autoSpaceDN w:val="0"/>
              <w:adjustRightInd w:val="0"/>
              <w:rPr>
                <w:rFonts w:cstheme="minorHAnsi"/>
                <w:i/>
                <w:iCs/>
              </w:rPr>
            </w:pPr>
            <w:r w:rsidRPr="009B428E">
              <w:rPr>
                <w:rFonts w:cstheme="minorHAnsi"/>
                <w:i/>
                <w:iCs/>
              </w:rPr>
              <w:t>Pupils will learn</w:t>
            </w:r>
          </w:p>
          <w:p w14:paraId="0DD0D989" w14:textId="214A29F0" w:rsidR="00C01B75" w:rsidRPr="009B428E" w:rsidRDefault="00C01B75" w:rsidP="77736727">
            <w:pPr>
              <w:autoSpaceDE w:val="0"/>
              <w:autoSpaceDN w:val="0"/>
              <w:adjustRightInd w:val="0"/>
              <w:rPr>
                <w:sz w:val="24"/>
                <w:szCs w:val="24"/>
                <w:highlight w:val="green"/>
              </w:rPr>
            </w:pPr>
            <w:r w:rsidRPr="77736727">
              <w:rPr>
                <w:b/>
                <w:bCs/>
                <w:sz w:val="24"/>
                <w:szCs w:val="24"/>
                <w:highlight w:val="green"/>
              </w:rPr>
              <w:t xml:space="preserve">R9. </w:t>
            </w:r>
            <w:r w:rsidRPr="77736727">
              <w:rPr>
                <w:sz w:val="24"/>
                <w:szCs w:val="24"/>
                <w:highlight w:val="green"/>
              </w:rPr>
              <w:t xml:space="preserve">to clarify and develop personal values in friendships, </w:t>
            </w:r>
            <w:proofErr w:type="gramStart"/>
            <w:r w:rsidRPr="77736727">
              <w:rPr>
                <w:sz w:val="24"/>
                <w:szCs w:val="24"/>
                <w:highlight w:val="green"/>
              </w:rPr>
              <w:t>love</w:t>
            </w:r>
            <w:proofErr w:type="gramEnd"/>
            <w:r w:rsidRPr="77736727">
              <w:rPr>
                <w:sz w:val="24"/>
                <w:szCs w:val="24"/>
                <w:highlight w:val="green"/>
              </w:rPr>
              <w:t xml:space="preserve"> and sexual relationships</w:t>
            </w:r>
          </w:p>
          <w:p w14:paraId="544B1BDE" w14:textId="7FBB8297" w:rsidR="00C01B75" w:rsidRPr="009B428E" w:rsidRDefault="00C01B75" w:rsidP="77736727">
            <w:pPr>
              <w:autoSpaceDE w:val="0"/>
              <w:autoSpaceDN w:val="0"/>
              <w:adjustRightInd w:val="0"/>
              <w:rPr>
                <w:sz w:val="24"/>
                <w:szCs w:val="24"/>
                <w:highlight w:val="green"/>
              </w:rPr>
            </w:pPr>
            <w:r w:rsidRPr="77736727">
              <w:rPr>
                <w:b/>
                <w:bCs/>
                <w:sz w:val="24"/>
                <w:szCs w:val="24"/>
                <w:highlight w:val="green"/>
              </w:rPr>
              <w:t xml:space="preserve">R10. </w:t>
            </w:r>
            <w:r w:rsidRPr="77736727">
              <w:rPr>
                <w:sz w:val="24"/>
                <w:szCs w:val="24"/>
                <w:highlight w:val="green"/>
              </w:rPr>
              <w:t>the importance of trust in relationships and the behaviours that can undermine or build trust</w:t>
            </w:r>
          </w:p>
          <w:p w14:paraId="4AAE5318" w14:textId="77777777" w:rsidR="00C01B75" w:rsidRPr="009B428E" w:rsidRDefault="00C01B75" w:rsidP="77736727">
            <w:pPr>
              <w:autoSpaceDE w:val="0"/>
              <w:autoSpaceDN w:val="0"/>
              <w:adjustRightInd w:val="0"/>
              <w:rPr>
                <w:sz w:val="24"/>
                <w:szCs w:val="24"/>
                <w:highlight w:val="yellow"/>
              </w:rPr>
            </w:pPr>
            <w:r w:rsidRPr="77736727">
              <w:rPr>
                <w:b/>
                <w:bCs/>
                <w:sz w:val="24"/>
                <w:szCs w:val="24"/>
                <w:highlight w:val="yellow"/>
              </w:rPr>
              <w:t xml:space="preserve">R11. </w:t>
            </w:r>
            <w:r w:rsidRPr="77736727">
              <w:rPr>
                <w:sz w:val="24"/>
                <w:szCs w:val="24"/>
                <w:highlight w:val="yellow"/>
              </w:rPr>
              <w:t xml:space="preserve">to evaluate expectations about gender roles, </w:t>
            </w:r>
            <w:proofErr w:type="gramStart"/>
            <w:r w:rsidRPr="77736727">
              <w:rPr>
                <w:sz w:val="24"/>
                <w:szCs w:val="24"/>
                <w:highlight w:val="yellow"/>
              </w:rPr>
              <w:t>behaviour</w:t>
            </w:r>
            <w:proofErr w:type="gramEnd"/>
            <w:r w:rsidRPr="77736727">
              <w:rPr>
                <w:sz w:val="24"/>
                <w:szCs w:val="24"/>
                <w:highlight w:val="yellow"/>
              </w:rPr>
              <w:t xml:space="preserve"> and intimacy within romantic relationships</w:t>
            </w:r>
          </w:p>
          <w:p w14:paraId="2C903712" w14:textId="77777777" w:rsidR="00C01B75" w:rsidRDefault="00C01B75" w:rsidP="77736727">
            <w:pPr>
              <w:autoSpaceDE w:val="0"/>
              <w:autoSpaceDN w:val="0"/>
              <w:adjustRightInd w:val="0"/>
              <w:rPr>
                <w:sz w:val="24"/>
                <w:szCs w:val="24"/>
                <w:highlight w:val="red"/>
              </w:rPr>
            </w:pPr>
            <w:r w:rsidRPr="77736727">
              <w:rPr>
                <w:b/>
                <w:bCs/>
                <w:sz w:val="24"/>
                <w:szCs w:val="24"/>
                <w:highlight w:val="red"/>
              </w:rPr>
              <w:t xml:space="preserve">R12. </w:t>
            </w:r>
            <w:r w:rsidRPr="77736727">
              <w:rPr>
                <w:sz w:val="24"/>
                <w:szCs w:val="24"/>
                <w:highlight w:val="red"/>
              </w:rPr>
              <w:t>that everyone has the choice to delay sex, or to enjoy intimacy without sex</w:t>
            </w:r>
          </w:p>
          <w:p w14:paraId="7747A6F7" w14:textId="35021945" w:rsidR="000A2CBE" w:rsidRPr="009B428E" w:rsidRDefault="000A2CBE" w:rsidP="00C01B75">
            <w:pPr>
              <w:autoSpaceDE w:val="0"/>
              <w:autoSpaceDN w:val="0"/>
              <w:adjustRightInd w:val="0"/>
              <w:rPr>
                <w:rFonts w:cstheme="minorHAnsi"/>
              </w:rPr>
            </w:pPr>
          </w:p>
        </w:tc>
      </w:tr>
      <w:tr w:rsidR="00C01B75" w:rsidRPr="009B428E" w14:paraId="168FA965" w14:textId="77777777" w:rsidTr="77736727">
        <w:tc>
          <w:tcPr>
            <w:tcW w:w="10916" w:type="dxa"/>
            <w:shd w:val="clear" w:color="auto" w:fill="E7E6E6" w:themeFill="background2"/>
          </w:tcPr>
          <w:p w14:paraId="4008396C" w14:textId="77C8F35F" w:rsidR="00C01B75" w:rsidRPr="009B428E" w:rsidRDefault="00C01B75">
            <w:pPr>
              <w:rPr>
                <w:rFonts w:cstheme="minorHAnsi"/>
                <w:sz w:val="28"/>
                <w:szCs w:val="28"/>
              </w:rPr>
            </w:pPr>
            <w:r w:rsidRPr="009B428E">
              <w:rPr>
                <w:rFonts w:cstheme="minorHAnsi"/>
                <w:sz w:val="28"/>
                <w:szCs w:val="28"/>
              </w:rPr>
              <w:t>FORMING AND MAINTAINING RESPECTFUL RELATIONSHIPS</w:t>
            </w:r>
          </w:p>
        </w:tc>
      </w:tr>
      <w:tr w:rsidR="00C01B75" w:rsidRPr="009B428E" w14:paraId="28A7C14A" w14:textId="77777777" w:rsidTr="77736727">
        <w:tc>
          <w:tcPr>
            <w:tcW w:w="10916" w:type="dxa"/>
          </w:tcPr>
          <w:p w14:paraId="236E7249" w14:textId="639F8A79" w:rsidR="009B428E" w:rsidRPr="009B428E" w:rsidRDefault="009B428E" w:rsidP="00C01B75">
            <w:pPr>
              <w:autoSpaceDE w:val="0"/>
              <w:autoSpaceDN w:val="0"/>
              <w:adjustRightInd w:val="0"/>
              <w:rPr>
                <w:rFonts w:cstheme="minorHAnsi"/>
                <w:i/>
                <w:iCs/>
              </w:rPr>
            </w:pPr>
            <w:r w:rsidRPr="009B428E">
              <w:rPr>
                <w:rFonts w:cstheme="minorHAnsi"/>
                <w:i/>
                <w:iCs/>
              </w:rPr>
              <w:lastRenderedPageBreak/>
              <w:t>Pupils will learn</w:t>
            </w:r>
          </w:p>
          <w:p w14:paraId="1C13ED05" w14:textId="777A21C5" w:rsidR="00C01B75" w:rsidRPr="009B428E" w:rsidRDefault="00C01B75" w:rsidP="77736727">
            <w:pPr>
              <w:autoSpaceDE w:val="0"/>
              <w:autoSpaceDN w:val="0"/>
              <w:adjustRightInd w:val="0"/>
              <w:rPr>
                <w:sz w:val="24"/>
                <w:szCs w:val="24"/>
                <w:highlight w:val="green"/>
              </w:rPr>
            </w:pPr>
            <w:r w:rsidRPr="77736727">
              <w:rPr>
                <w:b/>
                <w:bCs/>
                <w:sz w:val="24"/>
                <w:szCs w:val="24"/>
                <w:highlight w:val="green"/>
              </w:rPr>
              <w:t xml:space="preserve">R13. </w:t>
            </w:r>
            <w:r w:rsidRPr="77736727">
              <w:rPr>
                <w:sz w:val="24"/>
                <w:szCs w:val="24"/>
                <w:highlight w:val="green"/>
              </w:rPr>
              <w:t xml:space="preserve">how to </w:t>
            </w:r>
            <w:proofErr w:type="gramStart"/>
            <w:r w:rsidRPr="77736727">
              <w:rPr>
                <w:sz w:val="24"/>
                <w:szCs w:val="24"/>
                <w:highlight w:val="green"/>
              </w:rPr>
              <w:t>safely and responsibly form, maintain and manage positive relationships, including online</w:t>
            </w:r>
            <w:proofErr w:type="gramEnd"/>
          </w:p>
          <w:p w14:paraId="118959BF" w14:textId="54F38E2D" w:rsidR="00C01B75" w:rsidRPr="009B428E" w:rsidRDefault="00C01B75" w:rsidP="77736727">
            <w:pPr>
              <w:autoSpaceDE w:val="0"/>
              <w:autoSpaceDN w:val="0"/>
              <w:adjustRightInd w:val="0"/>
              <w:rPr>
                <w:sz w:val="24"/>
                <w:szCs w:val="24"/>
                <w:highlight w:val="green"/>
              </w:rPr>
            </w:pPr>
            <w:r w:rsidRPr="77736727">
              <w:rPr>
                <w:b/>
                <w:bCs/>
                <w:sz w:val="24"/>
                <w:szCs w:val="24"/>
                <w:highlight w:val="green"/>
              </w:rPr>
              <w:t xml:space="preserve">R14. </w:t>
            </w:r>
            <w:r w:rsidRPr="77736727">
              <w:rPr>
                <w:sz w:val="24"/>
                <w:szCs w:val="24"/>
                <w:highlight w:val="green"/>
              </w:rPr>
              <w:t xml:space="preserve">the qualities and behaviours they should expect and exhibit in a wide variety of positive relationships (including in school and wider society, </w:t>
            </w:r>
            <w:proofErr w:type="gramStart"/>
            <w:r w:rsidRPr="77736727">
              <w:rPr>
                <w:sz w:val="24"/>
                <w:szCs w:val="24"/>
                <w:highlight w:val="green"/>
              </w:rPr>
              <w:t>family</w:t>
            </w:r>
            <w:proofErr w:type="gramEnd"/>
            <w:r w:rsidRPr="77736727">
              <w:rPr>
                <w:sz w:val="24"/>
                <w:szCs w:val="24"/>
                <w:highlight w:val="green"/>
              </w:rPr>
              <w:t xml:space="preserve"> and friendships, including online)</w:t>
            </w:r>
          </w:p>
          <w:p w14:paraId="5D44BF3E" w14:textId="77777777" w:rsidR="00C01B75" w:rsidRPr="009B428E" w:rsidRDefault="00C01B75" w:rsidP="77736727">
            <w:pPr>
              <w:autoSpaceDE w:val="0"/>
              <w:autoSpaceDN w:val="0"/>
              <w:adjustRightInd w:val="0"/>
              <w:rPr>
                <w:sz w:val="24"/>
                <w:szCs w:val="24"/>
                <w:highlight w:val="green"/>
              </w:rPr>
            </w:pPr>
            <w:r w:rsidRPr="77736727">
              <w:rPr>
                <w:b/>
                <w:bCs/>
                <w:sz w:val="24"/>
                <w:szCs w:val="24"/>
                <w:highlight w:val="green"/>
              </w:rPr>
              <w:t xml:space="preserve">R15. </w:t>
            </w:r>
            <w:r w:rsidRPr="77736727">
              <w:rPr>
                <w:sz w:val="24"/>
                <w:szCs w:val="24"/>
                <w:highlight w:val="green"/>
              </w:rPr>
              <w:t>to further develop and rehearse the skills of team working</w:t>
            </w:r>
          </w:p>
          <w:p w14:paraId="38D10894" w14:textId="4E379718" w:rsidR="00C01B75" w:rsidRPr="009B428E" w:rsidRDefault="00C01B75" w:rsidP="77736727">
            <w:pPr>
              <w:autoSpaceDE w:val="0"/>
              <w:autoSpaceDN w:val="0"/>
              <w:adjustRightInd w:val="0"/>
              <w:rPr>
                <w:sz w:val="24"/>
                <w:szCs w:val="24"/>
                <w:highlight w:val="green"/>
              </w:rPr>
            </w:pPr>
            <w:r w:rsidRPr="77736727">
              <w:rPr>
                <w:b/>
                <w:bCs/>
                <w:sz w:val="24"/>
                <w:szCs w:val="24"/>
                <w:highlight w:val="green"/>
              </w:rPr>
              <w:t xml:space="preserve">R16. </w:t>
            </w:r>
            <w:r w:rsidRPr="77736727">
              <w:rPr>
                <w:sz w:val="24"/>
                <w:szCs w:val="24"/>
                <w:highlight w:val="green"/>
              </w:rPr>
              <w:t xml:space="preserve">to further develop the skills of active listening, clear communication, </w:t>
            </w:r>
            <w:proofErr w:type="gramStart"/>
            <w:r w:rsidRPr="77736727">
              <w:rPr>
                <w:sz w:val="24"/>
                <w:szCs w:val="24"/>
                <w:highlight w:val="green"/>
              </w:rPr>
              <w:t>negotiation</w:t>
            </w:r>
            <w:proofErr w:type="gramEnd"/>
            <w:r w:rsidRPr="77736727">
              <w:rPr>
                <w:sz w:val="24"/>
                <w:szCs w:val="24"/>
                <w:highlight w:val="green"/>
              </w:rPr>
              <w:t xml:space="preserve"> and compromise</w:t>
            </w:r>
          </w:p>
          <w:p w14:paraId="0F95EE81" w14:textId="0155B407" w:rsidR="00C01B75" w:rsidRPr="009B428E" w:rsidRDefault="00C01B75" w:rsidP="77736727">
            <w:pPr>
              <w:autoSpaceDE w:val="0"/>
              <w:autoSpaceDN w:val="0"/>
              <w:adjustRightInd w:val="0"/>
              <w:rPr>
                <w:sz w:val="24"/>
                <w:szCs w:val="24"/>
                <w:highlight w:val="green"/>
              </w:rPr>
            </w:pPr>
            <w:r w:rsidRPr="77736727">
              <w:rPr>
                <w:b/>
                <w:bCs/>
                <w:sz w:val="24"/>
                <w:szCs w:val="24"/>
                <w:highlight w:val="green"/>
              </w:rPr>
              <w:t xml:space="preserve">R17. </w:t>
            </w:r>
            <w:r w:rsidRPr="77736727">
              <w:rPr>
                <w:sz w:val="24"/>
                <w:szCs w:val="24"/>
                <w:highlight w:val="green"/>
              </w:rPr>
              <w:t xml:space="preserve">strategies to identify and reduce risk from people online that they do not already </w:t>
            </w:r>
            <w:proofErr w:type="gramStart"/>
            <w:r w:rsidRPr="77736727">
              <w:rPr>
                <w:sz w:val="24"/>
                <w:szCs w:val="24"/>
                <w:highlight w:val="green"/>
              </w:rPr>
              <w:t>know;</w:t>
            </w:r>
            <w:proofErr w:type="gramEnd"/>
            <w:r w:rsidRPr="77736727">
              <w:rPr>
                <w:sz w:val="24"/>
                <w:szCs w:val="24"/>
                <w:highlight w:val="green"/>
              </w:rPr>
              <w:t xml:space="preserve"> when and how to access help</w:t>
            </w:r>
          </w:p>
          <w:p w14:paraId="35A8694C" w14:textId="155C20C8" w:rsidR="00C01B75" w:rsidRPr="009B428E" w:rsidRDefault="00C01B75" w:rsidP="77736727">
            <w:pPr>
              <w:autoSpaceDE w:val="0"/>
              <w:autoSpaceDN w:val="0"/>
              <w:adjustRightInd w:val="0"/>
              <w:rPr>
                <w:sz w:val="24"/>
                <w:szCs w:val="24"/>
                <w:highlight w:val="yellow"/>
              </w:rPr>
            </w:pPr>
            <w:r w:rsidRPr="77736727">
              <w:rPr>
                <w:b/>
                <w:bCs/>
                <w:sz w:val="24"/>
                <w:szCs w:val="24"/>
                <w:highlight w:val="yellow"/>
              </w:rPr>
              <w:t xml:space="preserve">R18. </w:t>
            </w:r>
            <w:r w:rsidRPr="77736727">
              <w:rPr>
                <w:sz w:val="24"/>
                <w:szCs w:val="24"/>
                <w:highlight w:val="yellow"/>
              </w:rPr>
              <w:t>to manage the strong feelings that relationships can cause (including sexual attraction)</w:t>
            </w:r>
          </w:p>
          <w:p w14:paraId="57B43EBA" w14:textId="77CA8920" w:rsidR="00C01B75" w:rsidRPr="009B428E" w:rsidRDefault="00C01B75" w:rsidP="77736727">
            <w:pPr>
              <w:autoSpaceDE w:val="0"/>
              <w:autoSpaceDN w:val="0"/>
              <w:adjustRightInd w:val="0"/>
              <w:rPr>
                <w:sz w:val="24"/>
                <w:szCs w:val="24"/>
                <w:highlight w:val="green"/>
              </w:rPr>
            </w:pPr>
            <w:r w:rsidRPr="77736727">
              <w:rPr>
                <w:b/>
                <w:bCs/>
                <w:sz w:val="24"/>
                <w:szCs w:val="24"/>
                <w:highlight w:val="green"/>
              </w:rPr>
              <w:t xml:space="preserve">R19. </w:t>
            </w:r>
            <w:r w:rsidRPr="77736727">
              <w:rPr>
                <w:sz w:val="24"/>
                <w:szCs w:val="24"/>
                <w:highlight w:val="green"/>
              </w:rPr>
              <w:t>to develop conflict management skills and strategies to reconcile after disagreements</w:t>
            </w:r>
          </w:p>
          <w:p w14:paraId="36859B59" w14:textId="5E71C379" w:rsidR="00C01B75" w:rsidRPr="009B428E" w:rsidRDefault="00C01B75" w:rsidP="77736727">
            <w:pPr>
              <w:autoSpaceDE w:val="0"/>
              <w:autoSpaceDN w:val="0"/>
              <w:adjustRightInd w:val="0"/>
              <w:rPr>
                <w:sz w:val="24"/>
                <w:szCs w:val="24"/>
                <w:highlight w:val="red"/>
              </w:rPr>
            </w:pPr>
            <w:r w:rsidRPr="77736727">
              <w:rPr>
                <w:b/>
                <w:bCs/>
                <w:sz w:val="24"/>
                <w:szCs w:val="24"/>
                <w:highlight w:val="red"/>
              </w:rPr>
              <w:t xml:space="preserve">R20. </w:t>
            </w:r>
            <w:r w:rsidRPr="77736727">
              <w:rPr>
                <w:sz w:val="24"/>
                <w:szCs w:val="24"/>
                <w:highlight w:val="red"/>
              </w:rPr>
              <w:t>to manage the influence of drugs and alcohol on decision-making within relationships and social situations</w:t>
            </w:r>
          </w:p>
          <w:p w14:paraId="6EF2824F" w14:textId="30118C9E" w:rsidR="00C01B75" w:rsidRPr="009B428E" w:rsidRDefault="00C01B75" w:rsidP="77736727">
            <w:pPr>
              <w:autoSpaceDE w:val="0"/>
              <w:autoSpaceDN w:val="0"/>
              <w:adjustRightInd w:val="0"/>
              <w:rPr>
                <w:sz w:val="24"/>
                <w:szCs w:val="24"/>
                <w:highlight w:val="yellow"/>
              </w:rPr>
            </w:pPr>
            <w:r w:rsidRPr="77736727">
              <w:rPr>
                <w:b/>
                <w:bCs/>
                <w:sz w:val="24"/>
                <w:szCs w:val="24"/>
                <w:highlight w:val="yellow"/>
              </w:rPr>
              <w:t xml:space="preserve">R21. </w:t>
            </w:r>
            <w:r w:rsidRPr="77736727">
              <w:rPr>
                <w:sz w:val="24"/>
                <w:szCs w:val="24"/>
                <w:highlight w:val="yellow"/>
              </w:rPr>
              <w:t>how to manage the breakdown of a relationship (including its digital legacy), loss and change in relationships</w:t>
            </w:r>
          </w:p>
          <w:p w14:paraId="43E027C1" w14:textId="09A78B6A" w:rsidR="00C01B75" w:rsidRPr="009B428E" w:rsidRDefault="00C01B75" w:rsidP="77736727">
            <w:pPr>
              <w:autoSpaceDE w:val="0"/>
              <w:autoSpaceDN w:val="0"/>
              <w:adjustRightInd w:val="0"/>
              <w:rPr>
                <w:sz w:val="24"/>
                <w:szCs w:val="24"/>
                <w:highlight w:val="yellow"/>
              </w:rPr>
            </w:pPr>
            <w:r w:rsidRPr="77736727">
              <w:rPr>
                <w:b/>
                <w:bCs/>
                <w:sz w:val="24"/>
                <w:szCs w:val="24"/>
                <w:highlight w:val="yellow"/>
              </w:rPr>
              <w:t xml:space="preserve">R22. </w:t>
            </w:r>
            <w:r w:rsidRPr="77736727">
              <w:rPr>
                <w:sz w:val="24"/>
                <w:szCs w:val="24"/>
                <w:highlight w:val="yellow"/>
              </w:rPr>
              <w:t xml:space="preserve">the effects of change, including loss, separation, </w:t>
            </w:r>
            <w:proofErr w:type="gramStart"/>
            <w:r w:rsidRPr="77736727">
              <w:rPr>
                <w:sz w:val="24"/>
                <w:szCs w:val="24"/>
                <w:highlight w:val="yellow"/>
              </w:rPr>
              <w:t>divorce</w:t>
            </w:r>
            <w:proofErr w:type="gramEnd"/>
            <w:r w:rsidRPr="77736727">
              <w:rPr>
                <w:sz w:val="24"/>
                <w:szCs w:val="24"/>
                <w:highlight w:val="yellow"/>
              </w:rPr>
              <w:t xml:space="preserve"> and bereavement; strategies for managing these and accessing support</w:t>
            </w:r>
          </w:p>
          <w:p w14:paraId="421690F6" w14:textId="77777777" w:rsidR="00C01B75" w:rsidRPr="009B428E" w:rsidRDefault="00C01B75" w:rsidP="77736727">
            <w:pPr>
              <w:autoSpaceDE w:val="0"/>
              <w:autoSpaceDN w:val="0"/>
              <w:adjustRightInd w:val="0"/>
              <w:rPr>
                <w:sz w:val="24"/>
                <w:szCs w:val="24"/>
                <w:highlight w:val="yellow"/>
              </w:rPr>
            </w:pPr>
            <w:r w:rsidRPr="77736727">
              <w:rPr>
                <w:b/>
                <w:bCs/>
                <w:sz w:val="24"/>
                <w:szCs w:val="24"/>
                <w:highlight w:val="yellow"/>
              </w:rPr>
              <w:t xml:space="preserve">R23. </w:t>
            </w:r>
            <w:r w:rsidRPr="77736727">
              <w:rPr>
                <w:sz w:val="24"/>
                <w:szCs w:val="24"/>
                <w:highlight w:val="yellow"/>
              </w:rPr>
              <w:t>the services available to support healthy relationships and manage unhealthy relationships, and how to access them</w:t>
            </w:r>
          </w:p>
          <w:p w14:paraId="0F28BB57" w14:textId="46DA5C5F" w:rsidR="009B428E" w:rsidRPr="009B428E" w:rsidRDefault="009B428E" w:rsidP="00C01B75">
            <w:pPr>
              <w:autoSpaceDE w:val="0"/>
              <w:autoSpaceDN w:val="0"/>
              <w:adjustRightInd w:val="0"/>
              <w:rPr>
                <w:rFonts w:cstheme="minorHAnsi"/>
              </w:rPr>
            </w:pPr>
          </w:p>
        </w:tc>
      </w:tr>
      <w:tr w:rsidR="009B428E" w:rsidRPr="009B428E" w14:paraId="08590957" w14:textId="77777777" w:rsidTr="77736727">
        <w:tc>
          <w:tcPr>
            <w:tcW w:w="10916" w:type="dxa"/>
            <w:shd w:val="clear" w:color="auto" w:fill="E7E6E6" w:themeFill="background2"/>
          </w:tcPr>
          <w:p w14:paraId="085D8F8F" w14:textId="26264158" w:rsidR="009B428E" w:rsidRPr="009B428E" w:rsidRDefault="009B428E" w:rsidP="00C01B75">
            <w:pPr>
              <w:autoSpaceDE w:val="0"/>
              <w:autoSpaceDN w:val="0"/>
              <w:adjustRightInd w:val="0"/>
              <w:rPr>
                <w:rFonts w:cstheme="minorHAnsi"/>
                <w:sz w:val="28"/>
                <w:szCs w:val="28"/>
              </w:rPr>
            </w:pPr>
            <w:r w:rsidRPr="009B428E">
              <w:rPr>
                <w:rFonts w:cstheme="minorHAnsi"/>
                <w:sz w:val="28"/>
                <w:szCs w:val="28"/>
              </w:rPr>
              <w:t>CONSENT</w:t>
            </w:r>
          </w:p>
        </w:tc>
      </w:tr>
      <w:tr w:rsidR="009B428E" w:rsidRPr="009B428E" w14:paraId="68B36FF1" w14:textId="77777777" w:rsidTr="77736727">
        <w:tc>
          <w:tcPr>
            <w:tcW w:w="10916" w:type="dxa"/>
          </w:tcPr>
          <w:p w14:paraId="76C40F25" w14:textId="77777777" w:rsidR="009B428E" w:rsidRPr="009B428E" w:rsidRDefault="009B428E" w:rsidP="009B428E">
            <w:pPr>
              <w:autoSpaceDE w:val="0"/>
              <w:autoSpaceDN w:val="0"/>
              <w:adjustRightInd w:val="0"/>
              <w:rPr>
                <w:rFonts w:cstheme="minorHAnsi"/>
                <w:i/>
                <w:iCs/>
              </w:rPr>
            </w:pPr>
            <w:r w:rsidRPr="009B428E">
              <w:rPr>
                <w:rFonts w:cstheme="minorHAnsi"/>
                <w:i/>
                <w:iCs/>
              </w:rPr>
              <w:t>Pupils will learn</w:t>
            </w:r>
          </w:p>
          <w:p w14:paraId="3957681F" w14:textId="77777777" w:rsidR="009B428E" w:rsidRPr="009B428E" w:rsidRDefault="009B428E" w:rsidP="77736727">
            <w:pPr>
              <w:autoSpaceDE w:val="0"/>
              <w:autoSpaceDN w:val="0"/>
              <w:adjustRightInd w:val="0"/>
              <w:rPr>
                <w:sz w:val="24"/>
                <w:szCs w:val="24"/>
                <w:highlight w:val="red"/>
              </w:rPr>
            </w:pPr>
            <w:r w:rsidRPr="77736727">
              <w:rPr>
                <w:b/>
                <w:bCs/>
                <w:sz w:val="24"/>
                <w:szCs w:val="24"/>
                <w:highlight w:val="red"/>
              </w:rPr>
              <w:t xml:space="preserve">R24. </w:t>
            </w:r>
            <w:r w:rsidRPr="77736727">
              <w:rPr>
                <w:sz w:val="24"/>
                <w:szCs w:val="24"/>
                <w:highlight w:val="red"/>
              </w:rPr>
              <w:t xml:space="preserve">that consent is freely given; that being pressurised, </w:t>
            </w:r>
            <w:proofErr w:type="gramStart"/>
            <w:r w:rsidRPr="77736727">
              <w:rPr>
                <w:sz w:val="24"/>
                <w:szCs w:val="24"/>
                <w:highlight w:val="red"/>
              </w:rPr>
              <w:t>manipulated</w:t>
            </w:r>
            <w:proofErr w:type="gramEnd"/>
            <w:r w:rsidRPr="77736727">
              <w:rPr>
                <w:sz w:val="24"/>
                <w:szCs w:val="24"/>
                <w:highlight w:val="red"/>
              </w:rPr>
              <w:t xml:space="preserve"> or coerced to agree to something is not giving consent, and how to seek help in such circumstances</w:t>
            </w:r>
          </w:p>
          <w:p w14:paraId="7B673964" w14:textId="77777777" w:rsidR="009B428E" w:rsidRPr="009B428E" w:rsidRDefault="009B428E" w:rsidP="77736727">
            <w:pPr>
              <w:autoSpaceDE w:val="0"/>
              <w:autoSpaceDN w:val="0"/>
              <w:adjustRightInd w:val="0"/>
              <w:rPr>
                <w:sz w:val="24"/>
                <w:szCs w:val="24"/>
                <w:highlight w:val="red"/>
              </w:rPr>
            </w:pPr>
            <w:r w:rsidRPr="77736727">
              <w:rPr>
                <w:b/>
                <w:bCs/>
                <w:sz w:val="24"/>
                <w:szCs w:val="24"/>
                <w:highlight w:val="red"/>
              </w:rPr>
              <w:t xml:space="preserve">R25. </w:t>
            </w:r>
            <w:r w:rsidRPr="77736727">
              <w:rPr>
                <w:sz w:val="24"/>
                <w:szCs w:val="24"/>
                <w:highlight w:val="red"/>
              </w:rPr>
              <w:t>about the law relating to sexual consent</w:t>
            </w:r>
          </w:p>
          <w:p w14:paraId="3A701031" w14:textId="53B376C0" w:rsidR="009B428E" w:rsidRPr="009B428E" w:rsidRDefault="009B428E" w:rsidP="77736727">
            <w:pPr>
              <w:autoSpaceDE w:val="0"/>
              <w:autoSpaceDN w:val="0"/>
              <w:adjustRightInd w:val="0"/>
              <w:rPr>
                <w:sz w:val="24"/>
                <w:szCs w:val="24"/>
                <w:highlight w:val="red"/>
              </w:rPr>
            </w:pPr>
            <w:r w:rsidRPr="77736727">
              <w:rPr>
                <w:b/>
                <w:bCs/>
                <w:sz w:val="24"/>
                <w:szCs w:val="24"/>
                <w:highlight w:val="red"/>
              </w:rPr>
              <w:t xml:space="preserve">R26. </w:t>
            </w:r>
            <w:r w:rsidRPr="77736727">
              <w:rPr>
                <w:sz w:val="24"/>
                <w:szCs w:val="24"/>
                <w:highlight w:val="red"/>
              </w:rPr>
              <w:t xml:space="preserve">how to seek, give, not </w:t>
            </w:r>
            <w:proofErr w:type="gramStart"/>
            <w:r w:rsidRPr="77736727">
              <w:rPr>
                <w:sz w:val="24"/>
                <w:szCs w:val="24"/>
                <w:highlight w:val="red"/>
              </w:rPr>
              <w:t>give</w:t>
            </w:r>
            <w:proofErr w:type="gramEnd"/>
            <w:r w:rsidRPr="77736727">
              <w:rPr>
                <w:sz w:val="24"/>
                <w:szCs w:val="24"/>
                <w:highlight w:val="red"/>
              </w:rPr>
              <w:t xml:space="preserve"> and withdraw consent (in all contexts, including online)</w:t>
            </w:r>
          </w:p>
          <w:p w14:paraId="3197F541" w14:textId="31C70651" w:rsidR="009B428E" w:rsidRPr="009B428E" w:rsidRDefault="009B428E" w:rsidP="77736727">
            <w:pPr>
              <w:autoSpaceDE w:val="0"/>
              <w:autoSpaceDN w:val="0"/>
              <w:adjustRightInd w:val="0"/>
              <w:rPr>
                <w:sz w:val="24"/>
                <w:szCs w:val="24"/>
                <w:highlight w:val="red"/>
              </w:rPr>
            </w:pPr>
            <w:r w:rsidRPr="77736727">
              <w:rPr>
                <w:b/>
                <w:bCs/>
                <w:sz w:val="24"/>
                <w:szCs w:val="24"/>
                <w:highlight w:val="red"/>
              </w:rPr>
              <w:t xml:space="preserve">R27. </w:t>
            </w:r>
            <w:r w:rsidRPr="77736727">
              <w:rPr>
                <w:sz w:val="24"/>
                <w:szCs w:val="24"/>
                <w:highlight w:val="red"/>
              </w:rPr>
              <w:t>that the seeker of consent is legally and morally responsible for ensuring that consent has been given; that if consent is not given or is withdrawn, that decision should always be respected</w:t>
            </w:r>
          </w:p>
          <w:p w14:paraId="2DA87ED4" w14:textId="77777777" w:rsidR="009B428E" w:rsidRPr="009B428E" w:rsidRDefault="009B428E" w:rsidP="77736727">
            <w:pPr>
              <w:autoSpaceDE w:val="0"/>
              <w:autoSpaceDN w:val="0"/>
              <w:adjustRightInd w:val="0"/>
              <w:rPr>
                <w:sz w:val="24"/>
                <w:szCs w:val="24"/>
                <w:highlight w:val="red"/>
              </w:rPr>
            </w:pPr>
            <w:r w:rsidRPr="77736727">
              <w:rPr>
                <w:b/>
                <w:bCs/>
                <w:sz w:val="24"/>
                <w:szCs w:val="24"/>
                <w:highlight w:val="red"/>
              </w:rPr>
              <w:t xml:space="preserve">R28. </w:t>
            </w:r>
            <w:r w:rsidRPr="77736727">
              <w:rPr>
                <w:sz w:val="24"/>
                <w:szCs w:val="24"/>
                <w:highlight w:val="red"/>
              </w:rPr>
              <w:t>to gauge readiness for sexual intimacy</w:t>
            </w:r>
          </w:p>
          <w:p w14:paraId="3416580B" w14:textId="77777777" w:rsidR="009B428E" w:rsidRPr="009B428E" w:rsidRDefault="009B428E" w:rsidP="77736727">
            <w:pPr>
              <w:autoSpaceDE w:val="0"/>
              <w:autoSpaceDN w:val="0"/>
              <w:adjustRightInd w:val="0"/>
              <w:rPr>
                <w:sz w:val="24"/>
                <w:szCs w:val="24"/>
                <w:highlight w:val="green"/>
              </w:rPr>
            </w:pPr>
            <w:r w:rsidRPr="77736727">
              <w:rPr>
                <w:b/>
                <w:bCs/>
                <w:sz w:val="24"/>
                <w:szCs w:val="24"/>
                <w:highlight w:val="green"/>
              </w:rPr>
              <w:t xml:space="preserve">R29. </w:t>
            </w:r>
            <w:r w:rsidRPr="77736727">
              <w:rPr>
                <w:sz w:val="24"/>
                <w:szCs w:val="24"/>
                <w:highlight w:val="green"/>
              </w:rPr>
              <w:t>the impact of sharing sexual images of others without consent</w:t>
            </w:r>
          </w:p>
          <w:p w14:paraId="213BB086" w14:textId="242BE6C1" w:rsidR="009B428E" w:rsidRPr="009B428E" w:rsidRDefault="009B428E" w:rsidP="77736727">
            <w:pPr>
              <w:autoSpaceDE w:val="0"/>
              <w:autoSpaceDN w:val="0"/>
              <w:adjustRightInd w:val="0"/>
              <w:rPr>
                <w:sz w:val="24"/>
                <w:szCs w:val="24"/>
                <w:highlight w:val="green"/>
              </w:rPr>
            </w:pPr>
            <w:r w:rsidRPr="77736727">
              <w:rPr>
                <w:b/>
                <w:bCs/>
                <w:sz w:val="24"/>
                <w:szCs w:val="24"/>
                <w:highlight w:val="green"/>
              </w:rPr>
              <w:t xml:space="preserve">R30. </w:t>
            </w:r>
            <w:r w:rsidRPr="77736727">
              <w:rPr>
                <w:sz w:val="24"/>
                <w:szCs w:val="24"/>
                <w:highlight w:val="green"/>
              </w:rPr>
              <w:t>how to manage any request or pressure to share an image of themselves or others, and how to get help</w:t>
            </w:r>
          </w:p>
          <w:p w14:paraId="72EAC51B" w14:textId="77777777" w:rsidR="009B428E" w:rsidRDefault="009B428E" w:rsidP="77736727">
            <w:pPr>
              <w:autoSpaceDE w:val="0"/>
              <w:autoSpaceDN w:val="0"/>
              <w:adjustRightInd w:val="0"/>
              <w:rPr>
                <w:sz w:val="24"/>
                <w:szCs w:val="24"/>
                <w:highlight w:val="red"/>
              </w:rPr>
            </w:pPr>
            <w:r w:rsidRPr="77736727">
              <w:rPr>
                <w:b/>
                <w:bCs/>
                <w:sz w:val="24"/>
                <w:szCs w:val="24"/>
                <w:highlight w:val="red"/>
              </w:rPr>
              <w:t xml:space="preserve">R31. </w:t>
            </w:r>
            <w:r w:rsidRPr="77736727">
              <w:rPr>
                <w:sz w:val="24"/>
                <w:szCs w:val="24"/>
                <w:highlight w:val="red"/>
              </w:rPr>
              <w:t>that intimate relationships should be pleasurable</w:t>
            </w:r>
          </w:p>
          <w:p w14:paraId="6B098EAD" w14:textId="3B70D6BC" w:rsidR="000A2CBE" w:rsidRPr="009B428E" w:rsidRDefault="000A2CBE" w:rsidP="009B428E">
            <w:pPr>
              <w:autoSpaceDE w:val="0"/>
              <w:autoSpaceDN w:val="0"/>
              <w:adjustRightInd w:val="0"/>
              <w:rPr>
                <w:rFonts w:cstheme="minorHAnsi"/>
              </w:rPr>
            </w:pPr>
          </w:p>
        </w:tc>
      </w:tr>
      <w:tr w:rsidR="009B428E" w:rsidRPr="009B428E" w14:paraId="2DC0802F" w14:textId="77777777" w:rsidTr="77736727">
        <w:tc>
          <w:tcPr>
            <w:tcW w:w="10916" w:type="dxa"/>
            <w:shd w:val="clear" w:color="auto" w:fill="E7E6E6" w:themeFill="background2"/>
          </w:tcPr>
          <w:p w14:paraId="36CB3BC3" w14:textId="44B1288E" w:rsidR="009B428E" w:rsidRPr="009B428E" w:rsidRDefault="009B428E" w:rsidP="00C01B75">
            <w:pPr>
              <w:autoSpaceDE w:val="0"/>
              <w:autoSpaceDN w:val="0"/>
              <w:adjustRightInd w:val="0"/>
              <w:rPr>
                <w:rFonts w:cstheme="minorHAnsi"/>
                <w:sz w:val="28"/>
                <w:szCs w:val="28"/>
              </w:rPr>
            </w:pPr>
            <w:r w:rsidRPr="009B428E">
              <w:rPr>
                <w:rFonts w:cstheme="minorHAnsi"/>
                <w:sz w:val="28"/>
                <w:szCs w:val="28"/>
              </w:rPr>
              <w:t>CONTRACEPTION AND PARENTHOOD</w:t>
            </w:r>
          </w:p>
        </w:tc>
      </w:tr>
      <w:tr w:rsidR="009B428E" w:rsidRPr="009B428E" w14:paraId="21986BB9" w14:textId="77777777" w:rsidTr="77736727">
        <w:tc>
          <w:tcPr>
            <w:tcW w:w="10916" w:type="dxa"/>
          </w:tcPr>
          <w:p w14:paraId="5A860037" w14:textId="77777777" w:rsidR="009B428E" w:rsidRPr="009B428E" w:rsidRDefault="009B428E" w:rsidP="009B428E">
            <w:pPr>
              <w:autoSpaceDE w:val="0"/>
              <w:autoSpaceDN w:val="0"/>
              <w:adjustRightInd w:val="0"/>
              <w:rPr>
                <w:rFonts w:cstheme="minorHAnsi"/>
                <w:i/>
                <w:iCs/>
              </w:rPr>
            </w:pPr>
            <w:r w:rsidRPr="009B428E">
              <w:rPr>
                <w:rFonts w:cstheme="minorHAnsi"/>
                <w:i/>
                <w:iCs/>
              </w:rPr>
              <w:t>Pupils will learn</w:t>
            </w:r>
          </w:p>
          <w:p w14:paraId="2AF2D234" w14:textId="4206E85B" w:rsidR="009B428E" w:rsidRPr="009B428E" w:rsidRDefault="009B428E" w:rsidP="77736727">
            <w:pPr>
              <w:autoSpaceDE w:val="0"/>
              <w:autoSpaceDN w:val="0"/>
              <w:adjustRightInd w:val="0"/>
              <w:rPr>
                <w:sz w:val="24"/>
                <w:szCs w:val="24"/>
                <w:highlight w:val="red"/>
              </w:rPr>
            </w:pPr>
            <w:r w:rsidRPr="77736727">
              <w:rPr>
                <w:b/>
                <w:bCs/>
                <w:sz w:val="24"/>
                <w:szCs w:val="24"/>
                <w:highlight w:val="red"/>
              </w:rPr>
              <w:t xml:space="preserve">R32. </w:t>
            </w:r>
            <w:r w:rsidRPr="77736727">
              <w:rPr>
                <w:sz w:val="24"/>
                <w:szCs w:val="24"/>
                <w:highlight w:val="red"/>
              </w:rPr>
              <w:t>the communication and negotiation skills necessary for contraceptive use in healthy relationships (see also ‘Health’)</w:t>
            </w:r>
          </w:p>
          <w:p w14:paraId="4076E178" w14:textId="77777777" w:rsidR="009B428E" w:rsidRPr="009B428E" w:rsidRDefault="009B428E" w:rsidP="77736727">
            <w:pPr>
              <w:autoSpaceDE w:val="0"/>
              <w:autoSpaceDN w:val="0"/>
              <w:adjustRightInd w:val="0"/>
              <w:rPr>
                <w:sz w:val="24"/>
                <w:szCs w:val="24"/>
                <w:highlight w:val="red"/>
              </w:rPr>
            </w:pPr>
            <w:r w:rsidRPr="77736727">
              <w:rPr>
                <w:b/>
                <w:bCs/>
                <w:sz w:val="24"/>
                <w:szCs w:val="24"/>
                <w:highlight w:val="red"/>
              </w:rPr>
              <w:t xml:space="preserve">R33. </w:t>
            </w:r>
            <w:r w:rsidRPr="77736727">
              <w:rPr>
                <w:sz w:val="24"/>
                <w:szCs w:val="24"/>
                <w:highlight w:val="red"/>
              </w:rPr>
              <w:t>the risks related to unprotected sex</w:t>
            </w:r>
          </w:p>
          <w:p w14:paraId="474BD60D" w14:textId="6C408DD6" w:rsidR="009B428E" w:rsidRPr="009B428E" w:rsidRDefault="009B428E" w:rsidP="77736727">
            <w:pPr>
              <w:autoSpaceDE w:val="0"/>
              <w:autoSpaceDN w:val="0"/>
              <w:adjustRightInd w:val="0"/>
              <w:rPr>
                <w:sz w:val="24"/>
                <w:szCs w:val="24"/>
                <w:highlight w:val="red"/>
              </w:rPr>
            </w:pPr>
            <w:r w:rsidRPr="77736727">
              <w:rPr>
                <w:b/>
                <w:bCs/>
                <w:sz w:val="24"/>
                <w:szCs w:val="24"/>
                <w:highlight w:val="red"/>
              </w:rPr>
              <w:t xml:space="preserve">R34. </w:t>
            </w:r>
            <w:r w:rsidRPr="77736727">
              <w:rPr>
                <w:sz w:val="24"/>
                <w:szCs w:val="24"/>
                <w:highlight w:val="red"/>
              </w:rPr>
              <w:t>the consequences of unintended pregnancy, sources of support and the options available</w:t>
            </w:r>
          </w:p>
          <w:p w14:paraId="435F895D" w14:textId="77777777" w:rsidR="009B428E" w:rsidRPr="009B428E" w:rsidRDefault="009B428E" w:rsidP="77736727">
            <w:pPr>
              <w:autoSpaceDE w:val="0"/>
              <w:autoSpaceDN w:val="0"/>
              <w:adjustRightInd w:val="0"/>
              <w:rPr>
                <w:sz w:val="24"/>
                <w:szCs w:val="24"/>
                <w:highlight w:val="green"/>
              </w:rPr>
            </w:pPr>
            <w:r w:rsidRPr="77736727">
              <w:rPr>
                <w:b/>
                <w:bCs/>
                <w:sz w:val="24"/>
                <w:szCs w:val="24"/>
                <w:highlight w:val="green"/>
              </w:rPr>
              <w:t xml:space="preserve">R35. </w:t>
            </w:r>
            <w:r w:rsidRPr="77736727">
              <w:rPr>
                <w:sz w:val="24"/>
                <w:szCs w:val="24"/>
                <w:highlight w:val="green"/>
              </w:rPr>
              <w:t xml:space="preserve">the roles and responsibilities of parents, </w:t>
            </w:r>
            <w:proofErr w:type="gramStart"/>
            <w:r w:rsidRPr="77736727">
              <w:rPr>
                <w:sz w:val="24"/>
                <w:szCs w:val="24"/>
                <w:highlight w:val="green"/>
              </w:rPr>
              <w:t>carers</w:t>
            </w:r>
            <w:proofErr w:type="gramEnd"/>
            <w:r w:rsidRPr="77736727">
              <w:rPr>
                <w:sz w:val="24"/>
                <w:szCs w:val="24"/>
                <w:highlight w:val="green"/>
              </w:rPr>
              <w:t xml:space="preserve"> and children in families</w:t>
            </w:r>
          </w:p>
          <w:p w14:paraId="3C59D1AE" w14:textId="77777777" w:rsidR="009B428E" w:rsidRDefault="009B428E" w:rsidP="77736727">
            <w:pPr>
              <w:autoSpaceDE w:val="0"/>
              <w:autoSpaceDN w:val="0"/>
              <w:adjustRightInd w:val="0"/>
              <w:rPr>
                <w:sz w:val="24"/>
                <w:szCs w:val="24"/>
                <w:highlight w:val="red"/>
              </w:rPr>
            </w:pPr>
            <w:r w:rsidRPr="77736727">
              <w:rPr>
                <w:b/>
                <w:bCs/>
                <w:sz w:val="24"/>
                <w:szCs w:val="24"/>
                <w:highlight w:val="red"/>
              </w:rPr>
              <w:t xml:space="preserve">R36. </w:t>
            </w:r>
            <w:r w:rsidRPr="77736727">
              <w:rPr>
                <w:sz w:val="24"/>
                <w:szCs w:val="24"/>
                <w:highlight w:val="red"/>
              </w:rPr>
              <w:t>the nature and importance of stable, long-term relationships (including marriage and civil partnerships) for family life and bringing up children</w:t>
            </w:r>
          </w:p>
          <w:p w14:paraId="4577D7A3" w14:textId="339D8090" w:rsidR="000A2CBE" w:rsidRPr="009B428E" w:rsidRDefault="000A2CBE" w:rsidP="009B428E">
            <w:pPr>
              <w:autoSpaceDE w:val="0"/>
              <w:autoSpaceDN w:val="0"/>
              <w:adjustRightInd w:val="0"/>
              <w:rPr>
                <w:rFonts w:cstheme="minorHAnsi"/>
              </w:rPr>
            </w:pPr>
          </w:p>
        </w:tc>
      </w:tr>
      <w:tr w:rsidR="009B428E" w:rsidRPr="009B428E" w14:paraId="423BB99A" w14:textId="77777777" w:rsidTr="77736727">
        <w:tc>
          <w:tcPr>
            <w:tcW w:w="10916" w:type="dxa"/>
            <w:shd w:val="clear" w:color="auto" w:fill="E7E6E6" w:themeFill="background2"/>
          </w:tcPr>
          <w:p w14:paraId="7BF35CCA" w14:textId="0CDDF213" w:rsidR="009B428E" w:rsidRPr="009B428E" w:rsidRDefault="009B428E" w:rsidP="009B428E">
            <w:pPr>
              <w:autoSpaceDE w:val="0"/>
              <w:autoSpaceDN w:val="0"/>
              <w:adjustRightInd w:val="0"/>
              <w:rPr>
                <w:rFonts w:cstheme="minorHAnsi"/>
                <w:sz w:val="28"/>
                <w:szCs w:val="28"/>
              </w:rPr>
            </w:pPr>
            <w:r w:rsidRPr="009B428E">
              <w:rPr>
                <w:rFonts w:cstheme="minorHAnsi"/>
                <w:sz w:val="28"/>
                <w:szCs w:val="28"/>
              </w:rPr>
              <w:t>BULLYING, ABUSE AND DISCRIMMINATION</w:t>
            </w:r>
          </w:p>
        </w:tc>
      </w:tr>
      <w:tr w:rsidR="009B428E" w:rsidRPr="009B428E" w14:paraId="2CFDB115" w14:textId="77777777" w:rsidTr="77736727">
        <w:tc>
          <w:tcPr>
            <w:tcW w:w="10916" w:type="dxa"/>
          </w:tcPr>
          <w:p w14:paraId="084C2B7B" w14:textId="77777777" w:rsidR="009B428E" w:rsidRPr="009B428E" w:rsidRDefault="009B428E" w:rsidP="009B428E">
            <w:pPr>
              <w:autoSpaceDE w:val="0"/>
              <w:autoSpaceDN w:val="0"/>
              <w:adjustRightInd w:val="0"/>
              <w:rPr>
                <w:rFonts w:cstheme="minorHAnsi"/>
                <w:i/>
                <w:iCs/>
              </w:rPr>
            </w:pPr>
            <w:r w:rsidRPr="009B428E">
              <w:rPr>
                <w:rFonts w:cstheme="minorHAnsi"/>
                <w:i/>
                <w:iCs/>
              </w:rPr>
              <w:t>Pupils will learn</w:t>
            </w:r>
          </w:p>
          <w:p w14:paraId="2E18E714" w14:textId="4DC30351" w:rsidR="009B428E" w:rsidRPr="009B428E" w:rsidRDefault="009B428E" w:rsidP="77736727">
            <w:pPr>
              <w:autoSpaceDE w:val="0"/>
              <w:autoSpaceDN w:val="0"/>
              <w:adjustRightInd w:val="0"/>
              <w:rPr>
                <w:sz w:val="24"/>
                <w:szCs w:val="24"/>
                <w:highlight w:val="green"/>
              </w:rPr>
            </w:pPr>
            <w:r w:rsidRPr="77736727">
              <w:rPr>
                <w:b/>
                <w:bCs/>
                <w:sz w:val="24"/>
                <w:szCs w:val="24"/>
                <w:highlight w:val="green"/>
              </w:rPr>
              <w:t xml:space="preserve">R37. </w:t>
            </w:r>
            <w:r w:rsidRPr="77736727">
              <w:rPr>
                <w:sz w:val="24"/>
                <w:szCs w:val="24"/>
                <w:highlight w:val="green"/>
              </w:rPr>
              <w:t xml:space="preserve">the characteristics of abusive behaviours, such as grooming, sexual harassment, sexual and emotional abuse, </w:t>
            </w:r>
            <w:proofErr w:type="gramStart"/>
            <w:r w:rsidRPr="77736727">
              <w:rPr>
                <w:sz w:val="24"/>
                <w:szCs w:val="24"/>
                <w:highlight w:val="green"/>
              </w:rPr>
              <w:t>violence</w:t>
            </w:r>
            <w:proofErr w:type="gramEnd"/>
            <w:r w:rsidRPr="77736727">
              <w:rPr>
                <w:sz w:val="24"/>
                <w:szCs w:val="24"/>
                <w:highlight w:val="green"/>
              </w:rPr>
              <w:t xml:space="preserve"> and exploitation; to recognise warning signs, including online; how to report abusive behaviours or access support for themselves or others</w:t>
            </w:r>
          </w:p>
          <w:p w14:paraId="0A835ED4" w14:textId="6BE533B1" w:rsidR="009B428E" w:rsidRPr="009B428E" w:rsidRDefault="009B428E" w:rsidP="77736727">
            <w:pPr>
              <w:autoSpaceDE w:val="0"/>
              <w:autoSpaceDN w:val="0"/>
              <w:adjustRightInd w:val="0"/>
              <w:rPr>
                <w:sz w:val="24"/>
                <w:szCs w:val="24"/>
                <w:highlight w:val="green"/>
              </w:rPr>
            </w:pPr>
            <w:r w:rsidRPr="77736727">
              <w:rPr>
                <w:b/>
                <w:bCs/>
                <w:sz w:val="24"/>
                <w:szCs w:val="24"/>
                <w:highlight w:val="green"/>
              </w:rPr>
              <w:lastRenderedPageBreak/>
              <w:t xml:space="preserve">R38. </w:t>
            </w:r>
            <w:r w:rsidRPr="77736727">
              <w:rPr>
                <w:sz w:val="24"/>
                <w:szCs w:val="24"/>
                <w:highlight w:val="green"/>
              </w:rPr>
              <w:t>to recognise bullying, and its impact, in all its forms; the skills and strategies to manage being targeted or witnessing others being bullied</w:t>
            </w:r>
          </w:p>
          <w:p w14:paraId="724928F6" w14:textId="51497C31" w:rsidR="009B428E" w:rsidRPr="009B428E" w:rsidRDefault="009B428E" w:rsidP="77736727">
            <w:pPr>
              <w:autoSpaceDE w:val="0"/>
              <w:autoSpaceDN w:val="0"/>
              <w:adjustRightInd w:val="0"/>
              <w:rPr>
                <w:sz w:val="24"/>
                <w:szCs w:val="24"/>
                <w:highlight w:val="yellow"/>
              </w:rPr>
            </w:pPr>
            <w:r w:rsidRPr="77736727">
              <w:rPr>
                <w:b/>
                <w:bCs/>
                <w:sz w:val="24"/>
                <w:szCs w:val="24"/>
                <w:highlight w:val="yellow"/>
              </w:rPr>
              <w:t xml:space="preserve">R39. </w:t>
            </w:r>
            <w:r w:rsidRPr="77736727">
              <w:rPr>
                <w:sz w:val="24"/>
                <w:szCs w:val="24"/>
                <w:highlight w:val="yellow"/>
              </w:rPr>
              <w:t>the impact of stereotyping, prejudice and discrimination on individuals and relationships</w:t>
            </w:r>
          </w:p>
          <w:p w14:paraId="2CAE2504" w14:textId="2644EEA5" w:rsidR="009B428E" w:rsidRPr="009B428E" w:rsidRDefault="009B428E" w:rsidP="77736727">
            <w:pPr>
              <w:autoSpaceDE w:val="0"/>
              <w:autoSpaceDN w:val="0"/>
              <w:adjustRightInd w:val="0"/>
              <w:rPr>
                <w:sz w:val="24"/>
                <w:szCs w:val="24"/>
                <w:highlight w:val="green"/>
              </w:rPr>
            </w:pPr>
            <w:r w:rsidRPr="77736727">
              <w:rPr>
                <w:b/>
                <w:bCs/>
                <w:sz w:val="24"/>
                <w:szCs w:val="24"/>
                <w:highlight w:val="green"/>
              </w:rPr>
              <w:t xml:space="preserve">R40. </w:t>
            </w:r>
            <w:r w:rsidRPr="77736727">
              <w:rPr>
                <w:sz w:val="24"/>
                <w:szCs w:val="24"/>
                <w:highlight w:val="green"/>
              </w:rPr>
              <w:t xml:space="preserve">about the unacceptability of prejudice-based language and behaviour, offline and online, including sexism, homophobia, biphobia, transphobia, racism, </w:t>
            </w:r>
            <w:proofErr w:type="gramStart"/>
            <w:r w:rsidRPr="77736727">
              <w:rPr>
                <w:sz w:val="24"/>
                <w:szCs w:val="24"/>
                <w:highlight w:val="green"/>
              </w:rPr>
              <w:t>ableism</w:t>
            </w:r>
            <w:proofErr w:type="gramEnd"/>
            <w:r w:rsidRPr="77736727">
              <w:rPr>
                <w:sz w:val="24"/>
                <w:szCs w:val="24"/>
                <w:highlight w:val="green"/>
              </w:rPr>
              <w:t xml:space="preserve"> and faith-based prejudice</w:t>
            </w:r>
          </w:p>
          <w:p w14:paraId="5ED7260B" w14:textId="77777777" w:rsidR="009B428E" w:rsidRDefault="009B428E" w:rsidP="77736727">
            <w:pPr>
              <w:autoSpaceDE w:val="0"/>
              <w:autoSpaceDN w:val="0"/>
              <w:adjustRightInd w:val="0"/>
              <w:rPr>
                <w:sz w:val="24"/>
                <w:szCs w:val="24"/>
                <w:highlight w:val="yellow"/>
              </w:rPr>
            </w:pPr>
            <w:r w:rsidRPr="77736727">
              <w:rPr>
                <w:b/>
                <w:bCs/>
                <w:sz w:val="24"/>
                <w:szCs w:val="24"/>
                <w:highlight w:val="yellow"/>
              </w:rPr>
              <w:t xml:space="preserve">R41. </w:t>
            </w:r>
            <w:r w:rsidRPr="77736727">
              <w:rPr>
                <w:sz w:val="24"/>
                <w:szCs w:val="24"/>
                <w:highlight w:val="yellow"/>
              </w:rPr>
              <w:t>the need to promote inclusion and challenge discrimination, and how to do so safely, including online</w:t>
            </w:r>
          </w:p>
          <w:p w14:paraId="17EAFD22" w14:textId="5CCDD0FB" w:rsidR="000A2CBE" w:rsidRPr="009B428E" w:rsidRDefault="000A2CBE" w:rsidP="009B428E">
            <w:pPr>
              <w:autoSpaceDE w:val="0"/>
              <w:autoSpaceDN w:val="0"/>
              <w:adjustRightInd w:val="0"/>
              <w:rPr>
                <w:rFonts w:cstheme="minorHAnsi"/>
              </w:rPr>
            </w:pPr>
          </w:p>
        </w:tc>
      </w:tr>
      <w:tr w:rsidR="009B428E" w:rsidRPr="009B428E" w14:paraId="2113927B" w14:textId="77777777" w:rsidTr="77736727">
        <w:tc>
          <w:tcPr>
            <w:tcW w:w="10916" w:type="dxa"/>
            <w:shd w:val="clear" w:color="auto" w:fill="E7E6E6" w:themeFill="background2"/>
          </w:tcPr>
          <w:p w14:paraId="469A1B3B" w14:textId="6574BA70" w:rsidR="009B428E" w:rsidRPr="009B428E" w:rsidRDefault="009B428E" w:rsidP="009B428E">
            <w:pPr>
              <w:autoSpaceDE w:val="0"/>
              <w:autoSpaceDN w:val="0"/>
              <w:adjustRightInd w:val="0"/>
              <w:rPr>
                <w:rFonts w:cstheme="minorHAnsi"/>
                <w:sz w:val="28"/>
                <w:szCs w:val="28"/>
              </w:rPr>
            </w:pPr>
            <w:r w:rsidRPr="009B428E">
              <w:rPr>
                <w:rFonts w:cstheme="minorHAnsi"/>
                <w:sz w:val="28"/>
                <w:szCs w:val="28"/>
              </w:rPr>
              <w:lastRenderedPageBreak/>
              <w:t>SOCIAL INFLUENCES</w:t>
            </w:r>
          </w:p>
        </w:tc>
      </w:tr>
      <w:tr w:rsidR="009B428E" w:rsidRPr="009B428E" w14:paraId="09A01AD6" w14:textId="77777777" w:rsidTr="77736727">
        <w:tc>
          <w:tcPr>
            <w:tcW w:w="10916" w:type="dxa"/>
          </w:tcPr>
          <w:p w14:paraId="5C01109F" w14:textId="77777777" w:rsidR="009B428E" w:rsidRPr="009B428E" w:rsidRDefault="009B428E" w:rsidP="009B428E">
            <w:pPr>
              <w:autoSpaceDE w:val="0"/>
              <w:autoSpaceDN w:val="0"/>
              <w:adjustRightInd w:val="0"/>
              <w:rPr>
                <w:rFonts w:cstheme="minorHAnsi"/>
                <w:i/>
                <w:iCs/>
              </w:rPr>
            </w:pPr>
            <w:r w:rsidRPr="009B428E">
              <w:rPr>
                <w:rFonts w:cstheme="minorHAnsi"/>
                <w:i/>
                <w:iCs/>
              </w:rPr>
              <w:t>Pupils will learn</w:t>
            </w:r>
          </w:p>
          <w:p w14:paraId="3112EEE7" w14:textId="6AC6620D" w:rsidR="009B428E" w:rsidRPr="009B428E" w:rsidRDefault="009B428E" w:rsidP="77736727">
            <w:pPr>
              <w:autoSpaceDE w:val="0"/>
              <w:autoSpaceDN w:val="0"/>
              <w:adjustRightInd w:val="0"/>
              <w:rPr>
                <w:sz w:val="24"/>
                <w:szCs w:val="24"/>
                <w:highlight w:val="yellow"/>
              </w:rPr>
            </w:pPr>
            <w:r w:rsidRPr="77736727">
              <w:rPr>
                <w:b/>
                <w:bCs/>
                <w:sz w:val="24"/>
                <w:szCs w:val="24"/>
                <w:highlight w:val="yellow"/>
              </w:rPr>
              <w:t xml:space="preserve">R42. </w:t>
            </w:r>
            <w:r w:rsidRPr="77736727">
              <w:rPr>
                <w:sz w:val="24"/>
                <w:szCs w:val="24"/>
                <w:highlight w:val="yellow"/>
              </w:rPr>
              <w:t>to recognise peer influence and to develop strategies for managing it, including online</w:t>
            </w:r>
          </w:p>
          <w:p w14:paraId="1AE15A6F" w14:textId="0E4038F5" w:rsidR="009B428E" w:rsidRPr="009B428E" w:rsidRDefault="009B428E" w:rsidP="77736727">
            <w:pPr>
              <w:autoSpaceDE w:val="0"/>
              <w:autoSpaceDN w:val="0"/>
              <w:adjustRightInd w:val="0"/>
              <w:rPr>
                <w:sz w:val="24"/>
                <w:szCs w:val="24"/>
                <w:highlight w:val="yellow"/>
              </w:rPr>
            </w:pPr>
            <w:r w:rsidRPr="77736727">
              <w:rPr>
                <w:b/>
                <w:bCs/>
                <w:sz w:val="24"/>
                <w:szCs w:val="24"/>
                <w:highlight w:val="yellow"/>
              </w:rPr>
              <w:t xml:space="preserve">R43. </w:t>
            </w:r>
            <w:r w:rsidRPr="77736727">
              <w:rPr>
                <w:sz w:val="24"/>
                <w:szCs w:val="24"/>
                <w:highlight w:val="yellow"/>
              </w:rPr>
              <w:t>the role peers can play in supporting one another to resist pressure and influence, challenge harmful social norms and access appropriate support</w:t>
            </w:r>
          </w:p>
          <w:p w14:paraId="740904A5" w14:textId="36A936CB" w:rsidR="009B428E" w:rsidRPr="009B428E" w:rsidRDefault="009B428E" w:rsidP="77736727">
            <w:pPr>
              <w:autoSpaceDE w:val="0"/>
              <w:autoSpaceDN w:val="0"/>
              <w:adjustRightInd w:val="0"/>
              <w:rPr>
                <w:sz w:val="24"/>
                <w:szCs w:val="24"/>
                <w:highlight w:val="yellow"/>
              </w:rPr>
            </w:pPr>
            <w:r w:rsidRPr="77736727">
              <w:rPr>
                <w:b/>
                <w:bCs/>
                <w:sz w:val="24"/>
                <w:szCs w:val="24"/>
                <w:highlight w:val="yellow"/>
              </w:rPr>
              <w:t xml:space="preserve">R44. </w:t>
            </w:r>
            <w:r w:rsidRPr="77736727">
              <w:rPr>
                <w:sz w:val="24"/>
                <w:szCs w:val="24"/>
                <w:highlight w:val="yellow"/>
              </w:rPr>
              <w:t>that the need for peer approval can generate feelings of pressure and lead to increased risk-taking; strategies to manage this</w:t>
            </w:r>
          </w:p>
          <w:p w14:paraId="4EB906A4" w14:textId="04A547C4" w:rsidR="009B428E" w:rsidRPr="009B428E" w:rsidRDefault="009B428E" w:rsidP="77736727">
            <w:pPr>
              <w:autoSpaceDE w:val="0"/>
              <w:autoSpaceDN w:val="0"/>
              <w:adjustRightInd w:val="0"/>
              <w:rPr>
                <w:sz w:val="24"/>
                <w:szCs w:val="24"/>
                <w:highlight w:val="yellow"/>
              </w:rPr>
            </w:pPr>
            <w:r w:rsidRPr="77736727">
              <w:rPr>
                <w:b/>
                <w:bCs/>
                <w:sz w:val="24"/>
                <w:szCs w:val="24"/>
                <w:highlight w:val="yellow"/>
              </w:rPr>
              <w:t xml:space="preserve">R45. </w:t>
            </w:r>
            <w:r w:rsidRPr="77736727">
              <w:rPr>
                <w:sz w:val="24"/>
                <w:szCs w:val="24"/>
                <w:highlight w:val="yellow"/>
              </w:rPr>
              <w:t xml:space="preserve">about the factors that contribute to young people joining gangs; the social, </w:t>
            </w:r>
            <w:proofErr w:type="gramStart"/>
            <w:r w:rsidRPr="77736727">
              <w:rPr>
                <w:sz w:val="24"/>
                <w:szCs w:val="24"/>
                <w:highlight w:val="yellow"/>
              </w:rPr>
              <w:t>legal</w:t>
            </w:r>
            <w:proofErr w:type="gramEnd"/>
            <w:r w:rsidRPr="77736727">
              <w:rPr>
                <w:sz w:val="24"/>
                <w:szCs w:val="24"/>
                <w:highlight w:val="yellow"/>
              </w:rPr>
              <w:t xml:space="preserve"> and physical consequences of gang behaviours</w:t>
            </w:r>
          </w:p>
          <w:p w14:paraId="69CABBB4" w14:textId="5E873425" w:rsidR="009B428E" w:rsidRPr="009B428E" w:rsidRDefault="009B428E" w:rsidP="77736727">
            <w:pPr>
              <w:autoSpaceDE w:val="0"/>
              <w:autoSpaceDN w:val="0"/>
              <w:adjustRightInd w:val="0"/>
              <w:rPr>
                <w:sz w:val="24"/>
                <w:szCs w:val="24"/>
                <w:highlight w:val="yellow"/>
              </w:rPr>
            </w:pPr>
            <w:r w:rsidRPr="77736727">
              <w:rPr>
                <w:b/>
                <w:bCs/>
                <w:sz w:val="24"/>
                <w:szCs w:val="24"/>
                <w:highlight w:val="yellow"/>
              </w:rPr>
              <w:t xml:space="preserve">R46. </w:t>
            </w:r>
            <w:r w:rsidRPr="77736727">
              <w:rPr>
                <w:sz w:val="24"/>
                <w:szCs w:val="24"/>
                <w:highlight w:val="yellow"/>
              </w:rPr>
              <w:t>strategies to manage pressure to join a gang, exit strategies and how to access appropriate support</w:t>
            </w:r>
          </w:p>
          <w:p w14:paraId="319CF979" w14:textId="77777777" w:rsidR="009B428E" w:rsidRPr="009B428E" w:rsidRDefault="009B428E" w:rsidP="77736727">
            <w:pPr>
              <w:autoSpaceDE w:val="0"/>
              <w:autoSpaceDN w:val="0"/>
              <w:adjustRightInd w:val="0"/>
              <w:rPr>
                <w:sz w:val="24"/>
                <w:szCs w:val="24"/>
                <w:highlight w:val="yellow"/>
              </w:rPr>
            </w:pPr>
            <w:r w:rsidRPr="77736727">
              <w:rPr>
                <w:b/>
                <w:bCs/>
                <w:sz w:val="24"/>
                <w:szCs w:val="24"/>
                <w:highlight w:val="yellow"/>
              </w:rPr>
              <w:t xml:space="preserve">R47. </w:t>
            </w:r>
            <w:r w:rsidRPr="77736727">
              <w:rPr>
                <w:sz w:val="24"/>
                <w:szCs w:val="24"/>
                <w:highlight w:val="yellow"/>
              </w:rPr>
              <w:t xml:space="preserve">motivations, </w:t>
            </w:r>
            <w:proofErr w:type="gramStart"/>
            <w:r w:rsidRPr="77736727">
              <w:rPr>
                <w:sz w:val="24"/>
                <w:szCs w:val="24"/>
                <w:highlight w:val="yellow"/>
              </w:rPr>
              <w:t>misconceptions</w:t>
            </w:r>
            <w:proofErr w:type="gramEnd"/>
            <w:r w:rsidRPr="77736727">
              <w:rPr>
                <w:sz w:val="24"/>
                <w:szCs w:val="24"/>
                <w:highlight w:val="yellow"/>
              </w:rPr>
              <w:t xml:space="preserve"> and consequences of carrying weapons and strategies for managing pressure to carry a weapon</w:t>
            </w:r>
          </w:p>
          <w:p w14:paraId="0A30B518" w14:textId="4E1FB62F" w:rsidR="009B428E" w:rsidRPr="009B428E" w:rsidRDefault="009B428E" w:rsidP="009B428E">
            <w:pPr>
              <w:autoSpaceDE w:val="0"/>
              <w:autoSpaceDN w:val="0"/>
              <w:adjustRightInd w:val="0"/>
              <w:rPr>
                <w:rFonts w:cstheme="minorHAnsi"/>
              </w:rPr>
            </w:pPr>
          </w:p>
        </w:tc>
      </w:tr>
    </w:tbl>
    <w:p w14:paraId="55C40A82" w14:textId="7CA7EA28" w:rsidR="00C01B75" w:rsidRDefault="00C01B75">
      <w:pPr>
        <w:rPr>
          <w:b/>
          <w:bCs/>
          <w:u w:val="single"/>
        </w:rPr>
      </w:pPr>
    </w:p>
    <w:p w14:paraId="2E7913C6" w14:textId="489358DC" w:rsidR="009B428E" w:rsidRPr="009B428E" w:rsidRDefault="009B428E" w:rsidP="009B428E">
      <w:pPr>
        <w:rPr>
          <w:rFonts w:cstheme="minorHAnsi"/>
          <w:b/>
          <w:bCs/>
          <w:sz w:val="24"/>
          <w:szCs w:val="24"/>
          <w:u w:val="single"/>
        </w:rPr>
      </w:pPr>
      <w:r w:rsidRPr="009B428E">
        <w:rPr>
          <w:rFonts w:cstheme="minorHAnsi"/>
          <w:b/>
          <w:bCs/>
          <w:sz w:val="24"/>
          <w:szCs w:val="24"/>
          <w:u w:val="single"/>
        </w:rPr>
        <w:t xml:space="preserve">APPENDIX </w:t>
      </w:r>
      <w:r>
        <w:rPr>
          <w:rFonts w:cstheme="minorHAnsi"/>
          <w:b/>
          <w:bCs/>
          <w:sz w:val="24"/>
          <w:szCs w:val="24"/>
          <w:u w:val="single"/>
        </w:rPr>
        <w:t>2</w:t>
      </w:r>
    </w:p>
    <w:p w14:paraId="75F84EB8" w14:textId="6F6FB988" w:rsidR="009B428E" w:rsidRPr="009B428E" w:rsidRDefault="009B428E" w:rsidP="77736727">
      <w:pPr>
        <w:jc w:val="center"/>
        <w:rPr>
          <w:b/>
          <w:bCs/>
          <w:sz w:val="32"/>
          <w:szCs w:val="32"/>
        </w:rPr>
      </w:pPr>
      <w:r w:rsidRPr="77736727">
        <w:rPr>
          <w:b/>
          <w:bCs/>
          <w:sz w:val="32"/>
          <w:szCs w:val="32"/>
        </w:rPr>
        <w:t xml:space="preserve">RSE </w:t>
      </w:r>
      <w:r w:rsidR="0153FAA3" w:rsidRPr="77736727">
        <w:rPr>
          <w:b/>
          <w:bCs/>
          <w:sz w:val="32"/>
          <w:szCs w:val="32"/>
        </w:rPr>
        <w:t>OVERVIEW</w:t>
      </w:r>
    </w:p>
    <w:p w14:paraId="51F0E719" w14:textId="3215BFAE" w:rsidR="009B428E" w:rsidRPr="009B428E" w:rsidRDefault="009B428E" w:rsidP="009B428E">
      <w:pPr>
        <w:rPr>
          <w:rFonts w:cstheme="minorHAnsi"/>
          <w:sz w:val="32"/>
          <w:szCs w:val="32"/>
        </w:rPr>
      </w:pPr>
      <w:r w:rsidRPr="009B428E">
        <w:rPr>
          <w:rFonts w:cstheme="minorHAnsi"/>
          <w:sz w:val="32"/>
          <w:szCs w:val="32"/>
        </w:rPr>
        <w:t xml:space="preserve">KEY STAGE </w:t>
      </w:r>
      <w:r>
        <w:rPr>
          <w:rFonts w:cstheme="minorHAnsi"/>
          <w:sz w:val="32"/>
          <w:szCs w:val="32"/>
        </w:rPr>
        <w:t>4</w:t>
      </w:r>
    </w:p>
    <w:tbl>
      <w:tblPr>
        <w:tblStyle w:val="TableGrid"/>
        <w:tblW w:w="10916" w:type="dxa"/>
        <w:tblInd w:w="-856" w:type="dxa"/>
        <w:tblLook w:val="04A0" w:firstRow="1" w:lastRow="0" w:firstColumn="1" w:lastColumn="0" w:noHBand="0" w:noVBand="1"/>
      </w:tblPr>
      <w:tblGrid>
        <w:gridCol w:w="10916"/>
      </w:tblGrid>
      <w:tr w:rsidR="009B428E" w:rsidRPr="009B428E" w14:paraId="70D98202" w14:textId="77777777" w:rsidTr="77736727">
        <w:tc>
          <w:tcPr>
            <w:tcW w:w="10916" w:type="dxa"/>
            <w:shd w:val="clear" w:color="auto" w:fill="E7E6E6" w:themeFill="background2"/>
          </w:tcPr>
          <w:p w14:paraId="21DE8679" w14:textId="77777777" w:rsidR="009B428E" w:rsidRPr="009B428E" w:rsidRDefault="009B428E" w:rsidP="009B1EFA">
            <w:pPr>
              <w:rPr>
                <w:rFonts w:cstheme="minorHAnsi"/>
                <w:sz w:val="28"/>
                <w:szCs w:val="28"/>
              </w:rPr>
            </w:pPr>
            <w:r w:rsidRPr="009B428E">
              <w:rPr>
                <w:rFonts w:cstheme="minorHAnsi"/>
                <w:sz w:val="28"/>
                <w:szCs w:val="28"/>
              </w:rPr>
              <w:t>POSITIVE RELATIONSHIPS</w:t>
            </w:r>
          </w:p>
        </w:tc>
      </w:tr>
      <w:tr w:rsidR="009B428E" w:rsidRPr="009B428E" w14:paraId="3014BAEB" w14:textId="77777777" w:rsidTr="77736727">
        <w:tc>
          <w:tcPr>
            <w:tcW w:w="10916" w:type="dxa"/>
          </w:tcPr>
          <w:p w14:paraId="635D6D74" w14:textId="77777777" w:rsidR="009B428E" w:rsidRPr="009B428E" w:rsidRDefault="009B428E" w:rsidP="009B1EFA">
            <w:pPr>
              <w:autoSpaceDE w:val="0"/>
              <w:autoSpaceDN w:val="0"/>
              <w:adjustRightInd w:val="0"/>
              <w:rPr>
                <w:rFonts w:cstheme="minorHAnsi"/>
                <w:i/>
                <w:iCs/>
              </w:rPr>
            </w:pPr>
            <w:r w:rsidRPr="009B428E">
              <w:rPr>
                <w:rFonts w:cstheme="minorHAnsi"/>
                <w:i/>
                <w:iCs/>
              </w:rPr>
              <w:t>Pupils will learn</w:t>
            </w:r>
          </w:p>
          <w:p w14:paraId="354B148F" w14:textId="03543EC3" w:rsidR="009B428E" w:rsidRDefault="009B428E" w:rsidP="77736727">
            <w:pPr>
              <w:autoSpaceDE w:val="0"/>
              <w:autoSpaceDN w:val="0"/>
              <w:adjustRightInd w:val="0"/>
              <w:rPr>
                <w:rFonts w:eastAsiaTheme="minorEastAsia"/>
                <w:sz w:val="24"/>
                <w:szCs w:val="24"/>
                <w:highlight w:val="magenta"/>
              </w:rPr>
            </w:pPr>
            <w:r w:rsidRPr="77736727">
              <w:rPr>
                <w:rFonts w:eastAsiaTheme="minorEastAsia"/>
                <w:b/>
                <w:bCs/>
                <w:sz w:val="24"/>
                <w:szCs w:val="24"/>
                <w:highlight w:val="magenta"/>
              </w:rPr>
              <w:t xml:space="preserve">R1. </w:t>
            </w:r>
            <w:r w:rsidRPr="77736727">
              <w:rPr>
                <w:rFonts w:eastAsiaTheme="minorEastAsia"/>
                <w:sz w:val="24"/>
                <w:szCs w:val="24"/>
                <w:highlight w:val="magenta"/>
              </w:rPr>
              <w:t>the characteristics and benefits of strong, positive relationships, including</w:t>
            </w:r>
            <w:r w:rsidR="000A2CBE" w:rsidRPr="77736727">
              <w:rPr>
                <w:rFonts w:eastAsiaTheme="minorEastAsia"/>
                <w:sz w:val="24"/>
                <w:szCs w:val="24"/>
                <w:highlight w:val="magenta"/>
              </w:rPr>
              <w:t xml:space="preserve"> </w:t>
            </w:r>
            <w:r w:rsidRPr="77736727">
              <w:rPr>
                <w:rFonts w:eastAsiaTheme="minorEastAsia"/>
                <w:sz w:val="24"/>
                <w:szCs w:val="24"/>
                <w:highlight w:val="magenta"/>
              </w:rPr>
              <w:t xml:space="preserve">mutual support, trust, </w:t>
            </w:r>
            <w:proofErr w:type="gramStart"/>
            <w:r w:rsidRPr="77736727">
              <w:rPr>
                <w:rFonts w:eastAsiaTheme="minorEastAsia"/>
                <w:sz w:val="24"/>
                <w:szCs w:val="24"/>
                <w:highlight w:val="magenta"/>
              </w:rPr>
              <w:t>respect</w:t>
            </w:r>
            <w:proofErr w:type="gramEnd"/>
            <w:r w:rsidRPr="77736727">
              <w:rPr>
                <w:rFonts w:eastAsiaTheme="minorEastAsia"/>
                <w:sz w:val="24"/>
                <w:szCs w:val="24"/>
                <w:highlight w:val="magenta"/>
              </w:rPr>
              <w:t xml:space="preserve"> and equality</w:t>
            </w:r>
          </w:p>
          <w:p w14:paraId="1C608E1D" w14:textId="77777777" w:rsidR="009B428E" w:rsidRDefault="009B428E" w:rsidP="77736727">
            <w:pPr>
              <w:autoSpaceDE w:val="0"/>
              <w:autoSpaceDN w:val="0"/>
              <w:adjustRightInd w:val="0"/>
              <w:rPr>
                <w:rFonts w:eastAsiaTheme="minorEastAsia"/>
                <w:sz w:val="24"/>
                <w:szCs w:val="24"/>
                <w:highlight w:val="magenta"/>
              </w:rPr>
            </w:pPr>
            <w:r w:rsidRPr="77736727">
              <w:rPr>
                <w:rFonts w:eastAsiaTheme="minorEastAsia"/>
                <w:b/>
                <w:bCs/>
                <w:sz w:val="24"/>
                <w:szCs w:val="24"/>
                <w:highlight w:val="magenta"/>
              </w:rPr>
              <w:t xml:space="preserve">R2. </w:t>
            </w:r>
            <w:r w:rsidRPr="77736727">
              <w:rPr>
                <w:rFonts w:eastAsiaTheme="minorEastAsia"/>
                <w:sz w:val="24"/>
                <w:szCs w:val="24"/>
                <w:highlight w:val="magenta"/>
              </w:rPr>
              <w:t>the role of pleasure in intimate relationships, including orgasms</w:t>
            </w:r>
          </w:p>
          <w:p w14:paraId="7D134315" w14:textId="42CAC4A9" w:rsidR="009B428E" w:rsidRDefault="009B428E" w:rsidP="77736727">
            <w:pPr>
              <w:autoSpaceDE w:val="0"/>
              <w:autoSpaceDN w:val="0"/>
              <w:adjustRightInd w:val="0"/>
              <w:rPr>
                <w:rFonts w:eastAsiaTheme="minorEastAsia"/>
                <w:sz w:val="24"/>
                <w:szCs w:val="24"/>
                <w:highlight w:val="magenta"/>
              </w:rPr>
            </w:pPr>
            <w:r w:rsidRPr="77736727">
              <w:rPr>
                <w:rFonts w:eastAsiaTheme="minorEastAsia"/>
                <w:b/>
                <w:bCs/>
                <w:sz w:val="24"/>
                <w:szCs w:val="24"/>
                <w:highlight w:val="magenta"/>
              </w:rPr>
              <w:t xml:space="preserve">R3. </w:t>
            </w:r>
            <w:r w:rsidRPr="77736727">
              <w:rPr>
                <w:rFonts w:eastAsiaTheme="minorEastAsia"/>
                <w:sz w:val="24"/>
                <w:szCs w:val="24"/>
                <w:highlight w:val="magenta"/>
              </w:rPr>
              <w:t>to respond appropriately to indicators of unhealthy relationships, including</w:t>
            </w:r>
            <w:r w:rsidR="000A2CBE" w:rsidRPr="77736727">
              <w:rPr>
                <w:rFonts w:eastAsiaTheme="minorEastAsia"/>
                <w:sz w:val="24"/>
                <w:szCs w:val="24"/>
                <w:highlight w:val="magenta"/>
              </w:rPr>
              <w:t xml:space="preserve"> </w:t>
            </w:r>
            <w:r w:rsidRPr="77736727">
              <w:rPr>
                <w:rFonts w:eastAsiaTheme="minorEastAsia"/>
                <w:sz w:val="24"/>
                <w:szCs w:val="24"/>
                <w:highlight w:val="magenta"/>
              </w:rPr>
              <w:t>seeking help where necessary</w:t>
            </w:r>
          </w:p>
          <w:p w14:paraId="1B16B0FC" w14:textId="43B63744" w:rsidR="009B428E" w:rsidRDefault="009B428E" w:rsidP="77736727">
            <w:pPr>
              <w:autoSpaceDE w:val="0"/>
              <w:autoSpaceDN w:val="0"/>
              <w:adjustRightInd w:val="0"/>
              <w:rPr>
                <w:rFonts w:eastAsiaTheme="minorEastAsia"/>
                <w:sz w:val="24"/>
                <w:szCs w:val="24"/>
                <w:highlight w:val="magenta"/>
              </w:rPr>
            </w:pPr>
            <w:r w:rsidRPr="77736727">
              <w:rPr>
                <w:rFonts w:eastAsiaTheme="minorEastAsia"/>
                <w:b/>
                <w:bCs/>
                <w:sz w:val="24"/>
                <w:szCs w:val="24"/>
                <w:highlight w:val="magenta"/>
              </w:rPr>
              <w:t xml:space="preserve">R4. </w:t>
            </w:r>
            <w:r w:rsidRPr="77736727">
              <w:rPr>
                <w:rFonts w:eastAsiaTheme="minorEastAsia"/>
                <w:sz w:val="24"/>
                <w:szCs w:val="24"/>
                <w:highlight w:val="magenta"/>
              </w:rPr>
              <w:t>the importance of stable, committed relationships, including the rights and</w:t>
            </w:r>
            <w:r w:rsidR="000A2CBE" w:rsidRPr="77736727">
              <w:rPr>
                <w:rFonts w:eastAsiaTheme="minorEastAsia"/>
                <w:sz w:val="24"/>
                <w:szCs w:val="24"/>
                <w:highlight w:val="magenta"/>
              </w:rPr>
              <w:t xml:space="preserve"> </w:t>
            </w:r>
            <w:r w:rsidRPr="77736727">
              <w:rPr>
                <w:rFonts w:eastAsiaTheme="minorEastAsia"/>
                <w:sz w:val="24"/>
                <w:szCs w:val="24"/>
                <w:highlight w:val="magenta"/>
              </w:rPr>
              <w:t>protections provided within legally recognised marriages and civil partnerships and</w:t>
            </w:r>
            <w:r w:rsidR="000A2CBE" w:rsidRPr="77736727">
              <w:rPr>
                <w:rFonts w:eastAsiaTheme="minorEastAsia"/>
                <w:sz w:val="24"/>
                <w:szCs w:val="24"/>
                <w:highlight w:val="magenta"/>
              </w:rPr>
              <w:t xml:space="preserve"> </w:t>
            </w:r>
            <w:r w:rsidRPr="77736727">
              <w:rPr>
                <w:rFonts w:eastAsiaTheme="minorEastAsia"/>
                <w:sz w:val="24"/>
                <w:szCs w:val="24"/>
                <w:highlight w:val="magenta"/>
              </w:rPr>
              <w:t>the legal status of other long-term relationships</w:t>
            </w:r>
          </w:p>
          <w:p w14:paraId="52313BCB" w14:textId="1718BDA3" w:rsidR="009B428E" w:rsidRDefault="009B428E" w:rsidP="77736727">
            <w:pPr>
              <w:autoSpaceDE w:val="0"/>
              <w:autoSpaceDN w:val="0"/>
              <w:adjustRightInd w:val="0"/>
              <w:rPr>
                <w:rFonts w:eastAsiaTheme="minorEastAsia"/>
                <w:sz w:val="24"/>
                <w:szCs w:val="24"/>
                <w:highlight w:val="magenta"/>
              </w:rPr>
            </w:pPr>
            <w:r w:rsidRPr="77736727">
              <w:rPr>
                <w:rFonts w:eastAsiaTheme="minorEastAsia"/>
                <w:b/>
                <w:bCs/>
                <w:sz w:val="24"/>
                <w:szCs w:val="24"/>
                <w:highlight w:val="magenta"/>
              </w:rPr>
              <w:t xml:space="preserve">R5. </w:t>
            </w:r>
            <w:r w:rsidRPr="77736727">
              <w:rPr>
                <w:rFonts w:eastAsiaTheme="minorEastAsia"/>
                <w:sz w:val="24"/>
                <w:szCs w:val="24"/>
                <w:highlight w:val="magenta"/>
              </w:rPr>
              <w:t>the legal rights, responsibilities and protections provided by the Equality Act</w:t>
            </w:r>
            <w:r w:rsidR="000A2CBE" w:rsidRPr="77736727">
              <w:rPr>
                <w:rFonts w:eastAsiaTheme="minorEastAsia"/>
                <w:sz w:val="24"/>
                <w:szCs w:val="24"/>
                <w:highlight w:val="magenta"/>
              </w:rPr>
              <w:t xml:space="preserve"> </w:t>
            </w:r>
            <w:r w:rsidRPr="77736727">
              <w:rPr>
                <w:rFonts w:eastAsiaTheme="minorEastAsia"/>
                <w:sz w:val="24"/>
                <w:szCs w:val="24"/>
                <w:highlight w:val="magenta"/>
              </w:rPr>
              <w:t>2010</w:t>
            </w:r>
          </w:p>
          <w:p w14:paraId="4F748BF4" w14:textId="656A452D" w:rsidR="009B428E" w:rsidRDefault="009B428E" w:rsidP="77736727">
            <w:pPr>
              <w:autoSpaceDE w:val="0"/>
              <w:autoSpaceDN w:val="0"/>
              <w:adjustRightInd w:val="0"/>
              <w:rPr>
                <w:rFonts w:eastAsiaTheme="minorEastAsia"/>
                <w:sz w:val="24"/>
                <w:szCs w:val="24"/>
                <w:highlight w:val="magenta"/>
              </w:rPr>
            </w:pPr>
            <w:r w:rsidRPr="77736727">
              <w:rPr>
                <w:rFonts w:eastAsiaTheme="minorEastAsia"/>
                <w:b/>
                <w:bCs/>
                <w:sz w:val="24"/>
                <w:szCs w:val="24"/>
                <w:highlight w:val="magenta"/>
              </w:rPr>
              <w:t xml:space="preserve">R6. </w:t>
            </w:r>
            <w:r w:rsidRPr="77736727">
              <w:rPr>
                <w:rFonts w:eastAsiaTheme="minorEastAsia"/>
                <w:sz w:val="24"/>
                <w:szCs w:val="24"/>
                <w:highlight w:val="magenta"/>
              </w:rPr>
              <w:t>about diversity in romantic and sexual attraction and developing sexuality,</w:t>
            </w:r>
            <w:r w:rsidR="000A2CBE" w:rsidRPr="77736727">
              <w:rPr>
                <w:rFonts w:eastAsiaTheme="minorEastAsia"/>
                <w:sz w:val="24"/>
                <w:szCs w:val="24"/>
                <w:highlight w:val="magenta"/>
              </w:rPr>
              <w:t xml:space="preserve"> </w:t>
            </w:r>
            <w:r w:rsidRPr="77736727">
              <w:rPr>
                <w:rFonts w:eastAsiaTheme="minorEastAsia"/>
                <w:sz w:val="24"/>
                <w:szCs w:val="24"/>
                <w:highlight w:val="magenta"/>
              </w:rPr>
              <w:t>including sources of support and reassurance and how to access them</w:t>
            </w:r>
          </w:p>
          <w:p w14:paraId="736AAB4D" w14:textId="6B6B195D" w:rsidR="009B428E" w:rsidRDefault="009B428E" w:rsidP="77736727">
            <w:pPr>
              <w:autoSpaceDE w:val="0"/>
              <w:autoSpaceDN w:val="0"/>
              <w:adjustRightInd w:val="0"/>
              <w:rPr>
                <w:rFonts w:eastAsiaTheme="minorEastAsia"/>
                <w:sz w:val="24"/>
                <w:szCs w:val="24"/>
                <w:highlight w:val="magenta"/>
              </w:rPr>
            </w:pPr>
            <w:r w:rsidRPr="77736727">
              <w:rPr>
                <w:rFonts w:eastAsiaTheme="minorEastAsia"/>
                <w:b/>
                <w:bCs/>
                <w:sz w:val="24"/>
                <w:szCs w:val="24"/>
                <w:highlight w:val="magenta"/>
              </w:rPr>
              <w:t xml:space="preserve">R7. </w:t>
            </w:r>
            <w:r w:rsidRPr="77736727">
              <w:rPr>
                <w:rFonts w:eastAsiaTheme="minorEastAsia"/>
                <w:sz w:val="24"/>
                <w:szCs w:val="24"/>
                <w:highlight w:val="magenta"/>
              </w:rPr>
              <w:t>strategies to access reliable, accurate and appropriate advice and support with</w:t>
            </w:r>
            <w:r w:rsidR="000A2CBE" w:rsidRPr="77736727">
              <w:rPr>
                <w:rFonts w:eastAsiaTheme="minorEastAsia"/>
                <w:sz w:val="24"/>
                <w:szCs w:val="24"/>
                <w:highlight w:val="magenta"/>
              </w:rPr>
              <w:t xml:space="preserve"> </w:t>
            </w:r>
            <w:r w:rsidRPr="77736727">
              <w:rPr>
                <w:rFonts w:eastAsiaTheme="minorEastAsia"/>
                <w:sz w:val="24"/>
                <w:szCs w:val="24"/>
                <w:highlight w:val="magenta"/>
              </w:rPr>
              <w:t>relationships, and to assist others to access it when needed</w:t>
            </w:r>
          </w:p>
          <w:p w14:paraId="3E31BD52" w14:textId="77777777" w:rsidR="009B428E" w:rsidRDefault="009B428E" w:rsidP="77736727">
            <w:pPr>
              <w:autoSpaceDE w:val="0"/>
              <w:autoSpaceDN w:val="0"/>
              <w:adjustRightInd w:val="0"/>
              <w:rPr>
                <w:rFonts w:eastAsiaTheme="minorEastAsia"/>
                <w:sz w:val="24"/>
                <w:szCs w:val="24"/>
                <w:highlight w:val="magenta"/>
              </w:rPr>
            </w:pPr>
            <w:r w:rsidRPr="77736727">
              <w:rPr>
                <w:rFonts w:eastAsiaTheme="minorEastAsia"/>
                <w:b/>
                <w:bCs/>
                <w:sz w:val="24"/>
                <w:szCs w:val="24"/>
                <w:highlight w:val="magenta"/>
              </w:rPr>
              <w:t xml:space="preserve">R8. </w:t>
            </w:r>
            <w:r w:rsidRPr="77736727">
              <w:rPr>
                <w:rFonts w:eastAsiaTheme="minorEastAsia"/>
                <w:sz w:val="24"/>
                <w:szCs w:val="24"/>
                <w:highlight w:val="magenta"/>
              </w:rPr>
              <w:t>to understand the potential impact of the portrayal of sex in pornography and</w:t>
            </w:r>
            <w:r w:rsidR="000A2CBE" w:rsidRPr="77736727">
              <w:rPr>
                <w:rFonts w:eastAsiaTheme="minorEastAsia"/>
                <w:sz w:val="24"/>
                <w:szCs w:val="24"/>
                <w:highlight w:val="magenta"/>
              </w:rPr>
              <w:t xml:space="preserve"> </w:t>
            </w:r>
            <w:r w:rsidRPr="77736727">
              <w:rPr>
                <w:rFonts w:eastAsiaTheme="minorEastAsia"/>
                <w:sz w:val="24"/>
                <w:szCs w:val="24"/>
                <w:highlight w:val="magenta"/>
              </w:rPr>
              <w:t xml:space="preserve">other media, including on sexual attitudes, </w:t>
            </w:r>
            <w:proofErr w:type="gramStart"/>
            <w:r w:rsidRPr="77736727">
              <w:rPr>
                <w:rFonts w:eastAsiaTheme="minorEastAsia"/>
                <w:sz w:val="24"/>
                <w:szCs w:val="24"/>
                <w:highlight w:val="magenta"/>
              </w:rPr>
              <w:t>expectations</w:t>
            </w:r>
            <w:proofErr w:type="gramEnd"/>
            <w:r w:rsidRPr="77736727">
              <w:rPr>
                <w:rFonts w:eastAsiaTheme="minorEastAsia"/>
                <w:sz w:val="24"/>
                <w:szCs w:val="24"/>
                <w:highlight w:val="magenta"/>
              </w:rPr>
              <w:t xml:space="preserve"> and behaviours</w:t>
            </w:r>
          </w:p>
          <w:p w14:paraId="0021E9D8" w14:textId="7EDB4D4F" w:rsidR="000A2CBE" w:rsidRPr="000A2CBE" w:rsidRDefault="000A2CBE" w:rsidP="009B428E">
            <w:pPr>
              <w:autoSpaceDE w:val="0"/>
              <w:autoSpaceDN w:val="0"/>
              <w:adjustRightInd w:val="0"/>
              <w:rPr>
                <w:rFonts w:ascii="Lato-Light" w:hAnsi="Lato-Light" w:cs="Lato-Light"/>
              </w:rPr>
            </w:pPr>
          </w:p>
        </w:tc>
      </w:tr>
      <w:tr w:rsidR="009B428E" w:rsidRPr="009B428E" w14:paraId="6E4AD578" w14:textId="77777777" w:rsidTr="77736727">
        <w:tc>
          <w:tcPr>
            <w:tcW w:w="10916" w:type="dxa"/>
            <w:shd w:val="clear" w:color="auto" w:fill="E7E6E6" w:themeFill="background2"/>
          </w:tcPr>
          <w:p w14:paraId="26538CBC" w14:textId="77777777" w:rsidR="009B428E" w:rsidRPr="009B428E" w:rsidRDefault="009B428E" w:rsidP="009B1EFA">
            <w:pPr>
              <w:rPr>
                <w:rFonts w:cstheme="minorHAnsi"/>
                <w:sz w:val="28"/>
                <w:szCs w:val="28"/>
              </w:rPr>
            </w:pPr>
            <w:r w:rsidRPr="009B428E">
              <w:rPr>
                <w:rFonts w:cstheme="minorHAnsi"/>
                <w:sz w:val="28"/>
                <w:szCs w:val="28"/>
              </w:rPr>
              <w:t>RELATIONSHIP VALUES</w:t>
            </w:r>
          </w:p>
        </w:tc>
      </w:tr>
      <w:tr w:rsidR="009B428E" w:rsidRPr="009B428E" w14:paraId="6EFC8B14" w14:textId="77777777" w:rsidTr="77736727">
        <w:tc>
          <w:tcPr>
            <w:tcW w:w="10916" w:type="dxa"/>
          </w:tcPr>
          <w:p w14:paraId="47EC603E" w14:textId="77777777" w:rsidR="009B428E" w:rsidRPr="009B428E" w:rsidRDefault="009B428E" w:rsidP="009B1EFA">
            <w:pPr>
              <w:autoSpaceDE w:val="0"/>
              <w:autoSpaceDN w:val="0"/>
              <w:adjustRightInd w:val="0"/>
              <w:rPr>
                <w:rFonts w:cstheme="minorHAnsi"/>
                <w:i/>
                <w:iCs/>
              </w:rPr>
            </w:pPr>
            <w:r w:rsidRPr="009B428E">
              <w:rPr>
                <w:rFonts w:cstheme="minorHAnsi"/>
                <w:i/>
                <w:iCs/>
              </w:rPr>
              <w:t>Pupils will learn</w:t>
            </w:r>
          </w:p>
          <w:p w14:paraId="1AE5A01E" w14:textId="37240BAB" w:rsidR="009B428E" w:rsidRDefault="009B428E" w:rsidP="77736727">
            <w:pPr>
              <w:autoSpaceDE w:val="0"/>
              <w:autoSpaceDN w:val="0"/>
              <w:adjustRightInd w:val="0"/>
              <w:rPr>
                <w:rFonts w:eastAsiaTheme="minorEastAsia"/>
                <w:sz w:val="24"/>
                <w:szCs w:val="24"/>
                <w:highlight w:val="magenta"/>
              </w:rPr>
            </w:pPr>
            <w:r w:rsidRPr="77736727">
              <w:rPr>
                <w:rFonts w:eastAsiaTheme="minorEastAsia"/>
                <w:b/>
                <w:bCs/>
                <w:sz w:val="24"/>
                <w:szCs w:val="24"/>
                <w:highlight w:val="magenta"/>
              </w:rPr>
              <w:t xml:space="preserve">R9. </w:t>
            </w:r>
            <w:r w:rsidRPr="77736727">
              <w:rPr>
                <w:rFonts w:eastAsiaTheme="minorEastAsia"/>
                <w:sz w:val="24"/>
                <w:szCs w:val="24"/>
                <w:highlight w:val="magenta"/>
              </w:rPr>
              <w:t xml:space="preserve">to recognise, clarify and if </w:t>
            </w:r>
            <w:proofErr w:type="gramStart"/>
            <w:r w:rsidRPr="77736727">
              <w:rPr>
                <w:rFonts w:eastAsiaTheme="minorEastAsia"/>
                <w:sz w:val="24"/>
                <w:szCs w:val="24"/>
                <w:highlight w:val="magenta"/>
              </w:rPr>
              <w:t>necessary</w:t>
            </w:r>
            <w:proofErr w:type="gramEnd"/>
            <w:r w:rsidRPr="77736727">
              <w:rPr>
                <w:rFonts w:eastAsiaTheme="minorEastAsia"/>
                <w:sz w:val="24"/>
                <w:szCs w:val="24"/>
                <w:highlight w:val="magenta"/>
              </w:rPr>
              <w:t xml:space="preserve"> challenge their own values and</w:t>
            </w:r>
            <w:r w:rsidR="000A2CBE" w:rsidRPr="77736727">
              <w:rPr>
                <w:rFonts w:eastAsiaTheme="minorEastAsia"/>
                <w:sz w:val="24"/>
                <w:szCs w:val="24"/>
                <w:highlight w:val="magenta"/>
              </w:rPr>
              <w:t xml:space="preserve"> </w:t>
            </w:r>
            <w:r w:rsidRPr="77736727">
              <w:rPr>
                <w:rFonts w:eastAsiaTheme="minorEastAsia"/>
                <w:sz w:val="24"/>
                <w:szCs w:val="24"/>
                <w:highlight w:val="magenta"/>
              </w:rPr>
              <w:t>understand how their values influence their decisions, goals and behaviours</w:t>
            </w:r>
          </w:p>
          <w:p w14:paraId="3D939F3B" w14:textId="77777777" w:rsidR="009B428E" w:rsidRDefault="009B428E" w:rsidP="77736727">
            <w:pPr>
              <w:autoSpaceDE w:val="0"/>
              <w:autoSpaceDN w:val="0"/>
              <w:adjustRightInd w:val="0"/>
              <w:rPr>
                <w:rFonts w:eastAsiaTheme="minorEastAsia"/>
                <w:sz w:val="24"/>
                <w:szCs w:val="24"/>
                <w:highlight w:val="magenta"/>
              </w:rPr>
            </w:pPr>
            <w:r w:rsidRPr="77736727">
              <w:rPr>
                <w:rFonts w:eastAsiaTheme="minorEastAsia"/>
                <w:b/>
                <w:bCs/>
                <w:sz w:val="24"/>
                <w:szCs w:val="24"/>
                <w:highlight w:val="magenta"/>
              </w:rPr>
              <w:lastRenderedPageBreak/>
              <w:t xml:space="preserve">R10. </w:t>
            </w:r>
            <w:r w:rsidRPr="77736727">
              <w:rPr>
                <w:rFonts w:eastAsiaTheme="minorEastAsia"/>
                <w:sz w:val="24"/>
                <w:szCs w:val="24"/>
                <w:highlight w:val="magenta"/>
              </w:rPr>
              <w:t>to understand a variety of faith and cultural practices and beliefs concerning</w:t>
            </w:r>
            <w:r w:rsidR="000A2CBE" w:rsidRPr="77736727">
              <w:rPr>
                <w:rFonts w:eastAsiaTheme="minorEastAsia"/>
                <w:sz w:val="24"/>
                <w:szCs w:val="24"/>
                <w:highlight w:val="magenta"/>
              </w:rPr>
              <w:t xml:space="preserve"> </w:t>
            </w:r>
            <w:r w:rsidRPr="77736727">
              <w:rPr>
                <w:rFonts w:eastAsiaTheme="minorEastAsia"/>
                <w:sz w:val="24"/>
                <w:szCs w:val="24"/>
                <w:highlight w:val="magenta"/>
              </w:rPr>
              <w:t>relationships and sexual activity; to respect the role these might play in</w:t>
            </w:r>
            <w:r w:rsidR="000A2CBE" w:rsidRPr="77736727">
              <w:rPr>
                <w:rFonts w:eastAsiaTheme="minorEastAsia"/>
                <w:sz w:val="24"/>
                <w:szCs w:val="24"/>
                <w:highlight w:val="magenta"/>
              </w:rPr>
              <w:t xml:space="preserve"> </w:t>
            </w:r>
            <w:r w:rsidRPr="77736727">
              <w:rPr>
                <w:rFonts w:eastAsiaTheme="minorEastAsia"/>
                <w:sz w:val="24"/>
                <w:szCs w:val="24"/>
                <w:highlight w:val="magenta"/>
              </w:rPr>
              <w:t>relationship values</w:t>
            </w:r>
          </w:p>
          <w:p w14:paraId="4555286C" w14:textId="1538C2BE" w:rsidR="000A2CBE" w:rsidRPr="000A2CBE" w:rsidRDefault="000A2CBE" w:rsidP="009B428E">
            <w:pPr>
              <w:autoSpaceDE w:val="0"/>
              <w:autoSpaceDN w:val="0"/>
              <w:adjustRightInd w:val="0"/>
              <w:rPr>
                <w:rFonts w:ascii="Lato-Light" w:hAnsi="Lato-Light" w:cs="Lato-Light"/>
              </w:rPr>
            </w:pPr>
          </w:p>
        </w:tc>
      </w:tr>
      <w:tr w:rsidR="009B428E" w:rsidRPr="009B428E" w14:paraId="176964B1" w14:textId="77777777" w:rsidTr="77736727">
        <w:tc>
          <w:tcPr>
            <w:tcW w:w="10916" w:type="dxa"/>
            <w:shd w:val="clear" w:color="auto" w:fill="E7E6E6" w:themeFill="background2"/>
          </w:tcPr>
          <w:p w14:paraId="697061EB" w14:textId="77777777" w:rsidR="009B428E" w:rsidRPr="009B428E" w:rsidRDefault="009B428E" w:rsidP="009B1EFA">
            <w:pPr>
              <w:rPr>
                <w:rFonts w:cstheme="minorHAnsi"/>
                <w:sz w:val="28"/>
                <w:szCs w:val="28"/>
              </w:rPr>
            </w:pPr>
            <w:r w:rsidRPr="009B428E">
              <w:rPr>
                <w:rFonts w:cstheme="minorHAnsi"/>
                <w:sz w:val="28"/>
                <w:szCs w:val="28"/>
              </w:rPr>
              <w:lastRenderedPageBreak/>
              <w:t>FORMING AND MAINTAINING RESPECTFUL RELATIONSHIPS</w:t>
            </w:r>
          </w:p>
        </w:tc>
      </w:tr>
      <w:tr w:rsidR="009B428E" w:rsidRPr="009B428E" w14:paraId="0D0B06DF" w14:textId="77777777" w:rsidTr="77736727">
        <w:tc>
          <w:tcPr>
            <w:tcW w:w="10916" w:type="dxa"/>
          </w:tcPr>
          <w:p w14:paraId="4148987E" w14:textId="77777777" w:rsidR="009B428E" w:rsidRPr="009B428E" w:rsidRDefault="009B428E" w:rsidP="009B1EFA">
            <w:pPr>
              <w:autoSpaceDE w:val="0"/>
              <w:autoSpaceDN w:val="0"/>
              <w:adjustRightInd w:val="0"/>
              <w:rPr>
                <w:rFonts w:cstheme="minorHAnsi"/>
                <w:i/>
                <w:iCs/>
              </w:rPr>
            </w:pPr>
            <w:r w:rsidRPr="009B428E">
              <w:rPr>
                <w:rFonts w:cstheme="minorHAnsi"/>
                <w:i/>
                <w:iCs/>
              </w:rPr>
              <w:t>Pupils will learn</w:t>
            </w:r>
          </w:p>
          <w:p w14:paraId="05BFFBAA" w14:textId="2FD1B6DF" w:rsidR="009B428E" w:rsidRDefault="009B428E" w:rsidP="77736727">
            <w:pPr>
              <w:autoSpaceDE w:val="0"/>
              <w:autoSpaceDN w:val="0"/>
              <w:adjustRightInd w:val="0"/>
              <w:rPr>
                <w:rFonts w:eastAsiaTheme="minorEastAsia"/>
                <w:sz w:val="24"/>
                <w:szCs w:val="24"/>
                <w:highlight w:val="cyan"/>
              </w:rPr>
            </w:pPr>
            <w:r w:rsidRPr="77736727">
              <w:rPr>
                <w:rFonts w:eastAsiaTheme="minorEastAsia"/>
                <w:b/>
                <w:bCs/>
                <w:sz w:val="24"/>
                <w:szCs w:val="24"/>
                <w:highlight w:val="cyan"/>
              </w:rPr>
              <w:t xml:space="preserve">R11. </w:t>
            </w:r>
            <w:r w:rsidRPr="77736727">
              <w:rPr>
                <w:rFonts w:eastAsiaTheme="minorEastAsia"/>
                <w:sz w:val="24"/>
                <w:szCs w:val="24"/>
                <w:highlight w:val="cyan"/>
              </w:rPr>
              <w:t>strategies to manage the strong emotions associated with the different</w:t>
            </w:r>
            <w:r w:rsidR="000A2CBE" w:rsidRPr="77736727">
              <w:rPr>
                <w:rFonts w:eastAsiaTheme="minorEastAsia"/>
                <w:sz w:val="24"/>
                <w:szCs w:val="24"/>
                <w:highlight w:val="cyan"/>
              </w:rPr>
              <w:t xml:space="preserve"> </w:t>
            </w:r>
            <w:r w:rsidRPr="77736727">
              <w:rPr>
                <w:rFonts w:eastAsiaTheme="minorEastAsia"/>
                <w:sz w:val="24"/>
                <w:szCs w:val="24"/>
                <w:highlight w:val="cyan"/>
              </w:rPr>
              <w:t>stages of relationships</w:t>
            </w:r>
          </w:p>
          <w:p w14:paraId="26966804" w14:textId="01FA784B" w:rsidR="009B428E" w:rsidRDefault="009B428E" w:rsidP="77736727">
            <w:pPr>
              <w:autoSpaceDE w:val="0"/>
              <w:autoSpaceDN w:val="0"/>
              <w:adjustRightInd w:val="0"/>
              <w:rPr>
                <w:rFonts w:eastAsiaTheme="minorEastAsia"/>
                <w:sz w:val="24"/>
                <w:szCs w:val="24"/>
                <w:highlight w:val="cyan"/>
              </w:rPr>
            </w:pPr>
            <w:r w:rsidRPr="77736727">
              <w:rPr>
                <w:rFonts w:eastAsiaTheme="minorEastAsia"/>
                <w:b/>
                <w:bCs/>
                <w:sz w:val="24"/>
                <w:szCs w:val="24"/>
                <w:highlight w:val="cyan"/>
              </w:rPr>
              <w:t xml:space="preserve">R12. </w:t>
            </w:r>
            <w:r w:rsidRPr="77736727">
              <w:rPr>
                <w:rFonts w:eastAsiaTheme="minorEastAsia"/>
                <w:sz w:val="24"/>
                <w:szCs w:val="24"/>
                <w:highlight w:val="cyan"/>
              </w:rPr>
              <w:t xml:space="preserve">to </w:t>
            </w:r>
            <w:proofErr w:type="gramStart"/>
            <w:r w:rsidRPr="77736727">
              <w:rPr>
                <w:rFonts w:eastAsiaTheme="minorEastAsia"/>
                <w:sz w:val="24"/>
                <w:szCs w:val="24"/>
                <w:highlight w:val="cyan"/>
              </w:rPr>
              <w:t>safely and responsibly manage changes</w:t>
            </w:r>
            <w:proofErr w:type="gramEnd"/>
            <w:r w:rsidRPr="77736727">
              <w:rPr>
                <w:rFonts w:eastAsiaTheme="minorEastAsia"/>
                <w:sz w:val="24"/>
                <w:szCs w:val="24"/>
                <w:highlight w:val="cyan"/>
              </w:rPr>
              <w:t xml:space="preserve"> in personal relationships including</w:t>
            </w:r>
            <w:r w:rsidR="000A2CBE" w:rsidRPr="77736727">
              <w:rPr>
                <w:rFonts w:eastAsiaTheme="minorEastAsia"/>
                <w:sz w:val="24"/>
                <w:szCs w:val="24"/>
                <w:highlight w:val="cyan"/>
              </w:rPr>
              <w:t xml:space="preserve"> </w:t>
            </w:r>
            <w:r w:rsidRPr="77736727">
              <w:rPr>
                <w:rFonts w:eastAsiaTheme="minorEastAsia"/>
                <w:sz w:val="24"/>
                <w:szCs w:val="24"/>
                <w:highlight w:val="cyan"/>
              </w:rPr>
              <w:t>the ending of relationships</w:t>
            </w:r>
          </w:p>
          <w:p w14:paraId="5985851A" w14:textId="01B507A2" w:rsidR="009B428E" w:rsidRDefault="009B428E" w:rsidP="77736727">
            <w:pPr>
              <w:autoSpaceDE w:val="0"/>
              <w:autoSpaceDN w:val="0"/>
              <w:adjustRightInd w:val="0"/>
              <w:rPr>
                <w:rFonts w:eastAsiaTheme="minorEastAsia"/>
                <w:sz w:val="24"/>
                <w:szCs w:val="24"/>
                <w:highlight w:val="cyan"/>
              </w:rPr>
            </w:pPr>
            <w:r w:rsidRPr="77736727">
              <w:rPr>
                <w:rFonts w:eastAsiaTheme="minorEastAsia"/>
                <w:b/>
                <w:bCs/>
                <w:sz w:val="24"/>
                <w:szCs w:val="24"/>
                <w:highlight w:val="cyan"/>
              </w:rPr>
              <w:t xml:space="preserve">R13. </w:t>
            </w:r>
            <w:r w:rsidRPr="77736727">
              <w:rPr>
                <w:rFonts w:eastAsiaTheme="minorEastAsia"/>
                <w:sz w:val="24"/>
                <w:szCs w:val="24"/>
                <w:highlight w:val="cyan"/>
              </w:rPr>
              <w:t>ways to manage grief about changing relationships including the impact of</w:t>
            </w:r>
            <w:r w:rsidR="000A2CBE" w:rsidRPr="77736727">
              <w:rPr>
                <w:rFonts w:eastAsiaTheme="minorEastAsia"/>
                <w:sz w:val="24"/>
                <w:szCs w:val="24"/>
                <w:highlight w:val="cyan"/>
              </w:rPr>
              <w:t xml:space="preserve"> </w:t>
            </w:r>
            <w:r w:rsidRPr="77736727">
              <w:rPr>
                <w:rFonts w:eastAsiaTheme="minorEastAsia"/>
                <w:sz w:val="24"/>
                <w:szCs w:val="24"/>
                <w:highlight w:val="cyan"/>
              </w:rPr>
              <w:t xml:space="preserve">separation, </w:t>
            </w:r>
            <w:proofErr w:type="gramStart"/>
            <w:r w:rsidRPr="77736727">
              <w:rPr>
                <w:rFonts w:eastAsiaTheme="minorEastAsia"/>
                <w:sz w:val="24"/>
                <w:szCs w:val="24"/>
                <w:highlight w:val="cyan"/>
              </w:rPr>
              <w:t>divorce</w:t>
            </w:r>
            <w:proofErr w:type="gramEnd"/>
            <w:r w:rsidRPr="77736727">
              <w:rPr>
                <w:rFonts w:eastAsiaTheme="minorEastAsia"/>
                <w:sz w:val="24"/>
                <w:szCs w:val="24"/>
                <w:highlight w:val="cyan"/>
              </w:rPr>
              <w:t xml:space="preserve"> and bereavement; sources of support and how to access them</w:t>
            </w:r>
          </w:p>
          <w:p w14:paraId="07A6EE80" w14:textId="2C55EFAB" w:rsidR="009B428E" w:rsidRDefault="009B428E" w:rsidP="77736727">
            <w:pPr>
              <w:autoSpaceDE w:val="0"/>
              <w:autoSpaceDN w:val="0"/>
              <w:adjustRightInd w:val="0"/>
              <w:rPr>
                <w:rFonts w:eastAsiaTheme="minorEastAsia"/>
                <w:sz w:val="24"/>
                <w:szCs w:val="24"/>
                <w:highlight w:val="cyan"/>
              </w:rPr>
            </w:pPr>
            <w:r w:rsidRPr="77736727">
              <w:rPr>
                <w:rFonts w:eastAsiaTheme="minorEastAsia"/>
                <w:b/>
                <w:bCs/>
                <w:sz w:val="24"/>
                <w:szCs w:val="24"/>
                <w:highlight w:val="cyan"/>
              </w:rPr>
              <w:t xml:space="preserve">R14. </w:t>
            </w:r>
            <w:r w:rsidRPr="77736727">
              <w:rPr>
                <w:rFonts w:eastAsiaTheme="minorEastAsia"/>
                <w:sz w:val="24"/>
                <w:szCs w:val="24"/>
                <w:highlight w:val="cyan"/>
              </w:rPr>
              <w:t>the opportunities and potential risks of establishing and conducting</w:t>
            </w:r>
            <w:r w:rsidR="000A2CBE" w:rsidRPr="77736727">
              <w:rPr>
                <w:rFonts w:eastAsiaTheme="minorEastAsia"/>
                <w:sz w:val="24"/>
                <w:szCs w:val="24"/>
                <w:highlight w:val="cyan"/>
              </w:rPr>
              <w:t xml:space="preserve"> </w:t>
            </w:r>
            <w:r w:rsidRPr="77736727">
              <w:rPr>
                <w:rFonts w:eastAsiaTheme="minorEastAsia"/>
                <w:sz w:val="24"/>
                <w:szCs w:val="24"/>
                <w:highlight w:val="cyan"/>
              </w:rPr>
              <w:t>relationships online, and strategies to manage the risks</w:t>
            </w:r>
          </w:p>
          <w:p w14:paraId="04EDCCBC" w14:textId="3B2FEB17" w:rsidR="009B428E" w:rsidRDefault="009B428E" w:rsidP="77736727">
            <w:pPr>
              <w:autoSpaceDE w:val="0"/>
              <w:autoSpaceDN w:val="0"/>
              <w:adjustRightInd w:val="0"/>
              <w:rPr>
                <w:rFonts w:eastAsiaTheme="minorEastAsia"/>
                <w:sz w:val="24"/>
                <w:szCs w:val="24"/>
                <w:highlight w:val="cyan"/>
              </w:rPr>
            </w:pPr>
            <w:r w:rsidRPr="77736727">
              <w:rPr>
                <w:rFonts w:eastAsiaTheme="minorEastAsia"/>
                <w:b/>
                <w:bCs/>
                <w:sz w:val="24"/>
                <w:szCs w:val="24"/>
                <w:highlight w:val="cyan"/>
              </w:rPr>
              <w:t xml:space="preserve">R15. </w:t>
            </w:r>
            <w:r w:rsidRPr="77736727">
              <w:rPr>
                <w:rFonts w:eastAsiaTheme="minorEastAsia"/>
                <w:sz w:val="24"/>
                <w:szCs w:val="24"/>
                <w:highlight w:val="cyan"/>
              </w:rPr>
              <w:t>the legal and ethical responsibilities people have in relation to online aspects</w:t>
            </w:r>
            <w:r w:rsidR="000A2CBE" w:rsidRPr="77736727">
              <w:rPr>
                <w:rFonts w:eastAsiaTheme="minorEastAsia"/>
                <w:sz w:val="24"/>
                <w:szCs w:val="24"/>
                <w:highlight w:val="cyan"/>
              </w:rPr>
              <w:t xml:space="preserve"> </w:t>
            </w:r>
            <w:r w:rsidRPr="77736727">
              <w:rPr>
                <w:rFonts w:eastAsiaTheme="minorEastAsia"/>
                <w:sz w:val="24"/>
                <w:szCs w:val="24"/>
                <w:highlight w:val="cyan"/>
              </w:rPr>
              <w:t>of relationships</w:t>
            </w:r>
          </w:p>
          <w:p w14:paraId="2CE7672C" w14:textId="06F98AC6" w:rsidR="009B428E" w:rsidRDefault="009B428E" w:rsidP="77736727">
            <w:pPr>
              <w:autoSpaceDE w:val="0"/>
              <w:autoSpaceDN w:val="0"/>
              <w:adjustRightInd w:val="0"/>
              <w:rPr>
                <w:rFonts w:eastAsiaTheme="minorEastAsia"/>
                <w:sz w:val="24"/>
                <w:szCs w:val="24"/>
                <w:highlight w:val="cyan"/>
              </w:rPr>
            </w:pPr>
            <w:r w:rsidRPr="77736727">
              <w:rPr>
                <w:rFonts w:eastAsiaTheme="minorEastAsia"/>
                <w:b/>
                <w:bCs/>
                <w:sz w:val="24"/>
                <w:szCs w:val="24"/>
                <w:highlight w:val="cyan"/>
              </w:rPr>
              <w:t xml:space="preserve">R16. </w:t>
            </w:r>
            <w:r w:rsidRPr="77736727">
              <w:rPr>
                <w:rFonts w:eastAsiaTheme="minorEastAsia"/>
                <w:sz w:val="24"/>
                <w:szCs w:val="24"/>
                <w:highlight w:val="cyan"/>
              </w:rPr>
              <w:t>to recognise unwanted attention (such as harassment and stalking including</w:t>
            </w:r>
            <w:r w:rsidR="000A2CBE" w:rsidRPr="77736727">
              <w:rPr>
                <w:rFonts w:eastAsiaTheme="minorEastAsia"/>
                <w:sz w:val="24"/>
                <w:szCs w:val="24"/>
                <w:highlight w:val="cyan"/>
              </w:rPr>
              <w:t xml:space="preserve"> </w:t>
            </w:r>
            <w:r w:rsidRPr="77736727">
              <w:rPr>
                <w:rFonts w:eastAsiaTheme="minorEastAsia"/>
                <w:sz w:val="24"/>
                <w:szCs w:val="24"/>
                <w:highlight w:val="cyan"/>
              </w:rPr>
              <w:t>online), ways to respond and how to seek help</w:t>
            </w:r>
          </w:p>
          <w:p w14:paraId="2180A7FB" w14:textId="77777777" w:rsidR="009B428E" w:rsidRDefault="009B428E" w:rsidP="77736727">
            <w:pPr>
              <w:autoSpaceDE w:val="0"/>
              <w:autoSpaceDN w:val="0"/>
              <w:adjustRightInd w:val="0"/>
              <w:rPr>
                <w:rFonts w:eastAsiaTheme="minorEastAsia"/>
                <w:sz w:val="24"/>
                <w:szCs w:val="24"/>
                <w:highlight w:val="cyan"/>
              </w:rPr>
            </w:pPr>
            <w:r w:rsidRPr="77736727">
              <w:rPr>
                <w:rFonts w:eastAsiaTheme="minorEastAsia"/>
                <w:b/>
                <w:bCs/>
                <w:sz w:val="24"/>
                <w:szCs w:val="24"/>
                <w:highlight w:val="cyan"/>
              </w:rPr>
              <w:t xml:space="preserve">R17. </w:t>
            </w:r>
            <w:r w:rsidRPr="77736727">
              <w:rPr>
                <w:rFonts w:eastAsiaTheme="minorEastAsia"/>
                <w:sz w:val="24"/>
                <w:szCs w:val="24"/>
                <w:highlight w:val="cyan"/>
              </w:rPr>
              <w:t>ways to access information and support for relationships including those</w:t>
            </w:r>
            <w:r w:rsidR="000A2CBE" w:rsidRPr="77736727">
              <w:rPr>
                <w:rFonts w:eastAsiaTheme="minorEastAsia"/>
                <w:sz w:val="24"/>
                <w:szCs w:val="24"/>
                <w:highlight w:val="cyan"/>
              </w:rPr>
              <w:t xml:space="preserve"> </w:t>
            </w:r>
            <w:r w:rsidRPr="77736727">
              <w:rPr>
                <w:rFonts w:eastAsiaTheme="minorEastAsia"/>
                <w:sz w:val="24"/>
                <w:szCs w:val="24"/>
                <w:highlight w:val="cyan"/>
              </w:rPr>
              <w:t>experiencing difficulties</w:t>
            </w:r>
          </w:p>
          <w:p w14:paraId="5AEB2267" w14:textId="77777777" w:rsidR="000A2CBE" w:rsidRDefault="000A2CBE" w:rsidP="009B428E">
            <w:pPr>
              <w:autoSpaceDE w:val="0"/>
              <w:autoSpaceDN w:val="0"/>
              <w:adjustRightInd w:val="0"/>
              <w:rPr>
                <w:rFonts w:ascii="Lato-Light" w:hAnsi="Lato-Light" w:cs="Lato-Light"/>
              </w:rPr>
            </w:pPr>
          </w:p>
          <w:p w14:paraId="04297BC4" w14:textId="77777777" w:rsidR="000A2CBE" w:rsidRDefault="000A2CBE" w:rsidP="009B428E">
            <w:pPr>
              <w:autoSpaceDE w:val="0"/>
              <w:autoSpaceDN w:val="0"/>
              <w:adjustRightInd w:val="0"/>
              <w:rPr>
                <w:rFonts w:ascii="Lato-Light" w:hAnsi="Lato-Light" w:cs="Lato-Light"/>
              </w:rPr>
            </w:pPr>
          </w:p>
          <w:p w14:paraId="63AF6888" w14:textId="77777777" w:rsidR="000A2CBE" w:rsidRDefault="000A2CBE" w:rsidP="009B428E">
            <w:pPr>
              <w:autoSpaceDE w:val="0"/>
              <w:autoSpaceDN w:val="0"/>
              <w:adjustRightInd w:val="0"/>
              <w:rPr>
                <w:rFonts w:ascii="Lato-Light" w:hAnsi="Lato-Light" w:cs="Lato-Light"/>
              </w:rPr>
            </w:pPr>
          </w:p>
          <w:p w14:paraId="46C95BBE" w14:textId="77777777" w:rsidR="000A2CBE" w:rsidRDefault="000A2CBE" w:rsidP="009B428E">
            <w:pPr>
              <w:autoSpaceDE w:val="0"/>
              <w:autoSpaceDN w:val="0"/>
              <w:adjustRightInd w:val="0"/>
              <w:rPr>
                <w:rFonts w:ascii="Lato-Light" w:hAnsi="Lato-Light" w:cs="Lato-Light"/>
              </w:rPr>
            </w:pPr>
          </w:p>
          <w:p w14:paraId="3A9344C1" w14:textId="77777777" w:rsidR="000A2CBE" w:rsidRDefault="000A2CBE" w:rsidP="009B428E">
            <w:pPr>
              <w:autoSpaceDE w:val="0"/>
              <w:autoSpaceDN w:val="0"/>
              <w:adjustRightInd w:val="0"/>
              <w:rPr>
                <w:rFonts w:ascii="Lato-Light" w:hAnsi="Lato-Light" w:cs="Lato-Light"/>
              </w:rPr>
            </w:pPr>
          </w:p>
          <w:p w14:paraId="1E06279C" w14:textId="77777777" w:rsidR="000A2CBE" w:rsidRDefault="000A2CBE" w:rsidP="009B428E">
            <w:pPr>
              <w:autoSpaceDE w:val="0"/>
              <w:autoSpaceDN w:val="0"/>
              <w:adjustRightInd w:val="0"/>
              <w:rPr>
                <w:rFonts w:ascii="Lato-Light" w:hAnsi="Lato-Light" w:cs="Lato-Light"/>
              </w:rPr>
            </w:pPr>
          </w:p>
          <w:p w14:paraId="0BC7C3D2" w14:textId="77777777" w:rsidR="000A2CBE" w:rsidRDefault="000A2CBE" w:rsidP="009B428E">
            <w:pPr>
              <w:autoSpaceDE w:val="0"/>
              <w:autoSpaceDN w:val="0"/>
              <w:adjustRightInd w:val="0"/>
              <w:rPr>
                <w:rFonts w:ascii="Lato-Light" w:hAnsi="Lato-Light" w:cs="Lato-Light"/>
              </w:rPr>
            </w:pPr>
          </w:p>
          <w:p w14:paraId="5BD4C80A" w14:textId="6D2A533A" w:rsidR="000A2CBE" w:rsidRPr="000A2CBE" w:rsidRDefault="000A2CBE" w:rsidP="009B428E">
            <w:pPr>
              <w:autoSpaceDE w:val="0"/>
              <w:autoSpaceDN w:val="0"/>
              <w:adjustRightInd w:val="0"/>
              <w:rPr>
                <w:rFonts w:ascii="Lato-Light" w:hAnsi="Lato-Light" w:cs="Lato-Light"/>
              </w:rPr>
            </w:pPr>
          </w:p>
        </w:tc>
      </w:tr>
      <w:tr w:rsidR="009B428E" w:rsidRPr="009B428E" w14:paraId="2DA3D202" w14:textId="77777777" w:rsidTr="77736727">
        <w:tc>
          <w:tcPr>
            <w:tcW w:w="10916" w:type="dxa"/>
            <w:shd w:val="clear" w:color="auto" w:fill="E7E6E6" w:themeFill="background2"/>
          </w:tcPr>
          <w:p w14:paraId="7B134750" w14:textId="77777777" w:rsidR="009B428E" w:rsidRPr="009B428E" w:rsidRDefault="009B428E" w:rsidP="009B1EFA">
            <w:pPr>
              <w:autoSpaceDE w:val="0"/>
              <w:autoSpaceDN w:val="0"/>
              <w:adjustRightInd w:val="0"/>
              <w:rPr>
                <w:rFonts w:cstheme="minorHAnsi"/>
                <w:sz w:val="28"/>
                <w:szCs w:val="28"/>
              </w:rPr>
            </w:pPr>
            <w:r w:rsidRPr="009B428E">
              <w:rPr>
                <w:rFonts w:cstheme="minorHAnsi"/>
                <w:sz w:val="28"/>
                <w:szCs w:val="28"/>
              </w:rPr>
              <w:t>CONSENT</w:t>
            </w:r>
          </w:p>
        </w:tc>
      </w:tr>
      <w:tr w:rsidR="009B428E" w:rsidRPr="009B428E" w14:paraId="2B9ED1A2" w14:textId="77777777" w:rsidTr="77736727">
        <w:tc>
          <w:tcPr>
            <w:tcW w:w="10916" w:type="dxa"/>
          </w:tcPr>
          <w:p w14:paraId="00BC59A4" w14:textId="77777777" w:rsidR="009B428E" w:rsidRPr="009B428E" w:rsidRDefault="009B428E" w:rsidP="009B1EFA">
            <w:pPr>
              <w:autoSpaceDE w:val="0"/>
              <w:autoSpaceDN w:val="0"/>
              <w:adjustRightInd w:val="0"/>
              <w:rPr>
                <w:rFonts w:cstheme="minorHAnsi"/>
                <w:i/>
                <w:iCs/>
              </w:rPr>
            </w:pPr>
            <w:r w:rsidRPr="009B428E">
              <w:rPr>
                <w:rFonts w:cstheme="minorHAnsi"/>
                <w:i/>
                <w:iCs/>
              </w:rPr>
              <w:t>Pupils will learn</w:t>
            </w:r>
          </w:p>
          <w:p w14:paraId="3A3D383A" w14:textId="77777777" w:rsidR="009B428E" w:rsidRDefault="009B428E" w:rsidP="77736727">
            <w:pPr>
              <w:autoSpaceDE w:val="0"/>
              <w:autoSpaceDN w:val="0"/>
              <w:adjustRightInd w:val="0"/>
              <w:rPr>
                <w:rFonts w:eastAsiaTheme="minorEastAsia"/>
                <w:sz w:val="24"/>
                <w:szCs w:val="24"/>
                <w:highlight w:val="cyan"/>
              </w:rPr>
            </w:pPr>
            <w:r w:rsidRPr="77736727">
              <w:rPr>
                <w:rFonts w:eastAsiaTheme="minorEastAsia"/>
                <w:b/>
                <w:bCs/>
                <w:sz w:val="24"/>
                <w:szCs w:val="24"/>
                <w:highlight w:val="cyan"/>
              </w:rPr>
              <w:t xml:space="preserve">R18. </w:t>
            </w:r>
            <w:r w:rsidRPr="77736727">
              <w:rPr>
                <w:rFonts w:eastAsiaTheme="minorEastAsia"/>
                <w:sz w:val="24"/>
                <w:szCs w:val="24"/>
                <w:highlight w:val="cyan"/>
              </w:rPr>
              <w:t>about the concept of consent in maturing relationships</w:t>
            </w:r>
          </w:p>
          <w:p w14:paraId="5089CA7D" w14:textId="16B8B695" w:rsidR="000A2CBE" w:rsidRDefault="000A2CBE" w:rsidP="77736727">
            <w:pPr>
              <w:autoSpaceDE w:val="0"/>
              <w:autoSpaceDN w:val="0"/>
              <w:adjustRightInd w:val="0"/>
              <w:rPr>
                <w:rFonts w:eastAsiaTheme="minorEastAsia"/>
                <w:sz w:val="24"/>
                <w:szCs w:val="24"/>
                <w:highlight w:val="cyan"/>
              </w:rPr>
            </w:pPr>
            <w:r w:rsidRPr="77736727">
              <w:rPr>
                <w:rFonts w:eastAsiaTheme="minorEastAsia"/>
                <w:b/>
                <w:bCs/>
                <w:sz w:val="24"/>
                <w:szCs w:val="24"/>
                <w:highlight w:val="cyan"/>
              </w:rPr>
              <w:t xml:space="preserve">R19. </w:t>
            </w:r>
            <w:r w:rsidRPr="77736727">
              <w:rPr>
                <w:rFonts w:eastAsiaTheme="minorEastAsia"/>
                <w:sz w:val="24"/>
                <w:szCs w:val="24"/>
                <w:highlight w:val="cyan"/>
              </w:rPr>
              <w:t xml:space="preserve">about the impact of attitudes towards sexual assault and to challenge </w:t>
            </w:r>
            <w:proofErr w:type="spellStart"/>
            <w:r w:rsidRPr="77736727">
              <w:rPr>
                <w:rFonts w:eastAsiaTheme="minorEastAsia"/>
                <w:sz w:val="24"/>
                <w:szCs w:val="24"/>
                <w:highlight w:val="cyan"/>
              </w:rPr>
              <w:t>victimblaming</w:t>
            </w:r>
            <w:proofErr w:type="spellEnd"/>
            <w:r w:rsidRPr="77736727">
              <w:rPr>
                <w:rFonts w:eastAsiaTheme="minorEastAsia"/>
                <w:sz w:val="24"/>
                <w:szCs w:val="24"/>
                <w:highlight w:val="cyan"/>
              </w:rPr>
              <w:t>, including when abuse occurs online</w:t>
            </w:r>
          </w:p>
          <w:p w14:paraId="52AB9C29" w14:textId="28412902" w:rsidR="000A2CBE" w:rsidRDefault="000A2CBE" w:rsidP="77736727">
            <w:pPr>
              <w:autoSpaceDE w:val="0"/>
              <w:autoSpaceDN w:val="0"/>
              <w:adjustRightInd w:val="0"/>
              <w:rPr>
                <w:rFonts w:eastAsiaTheme="minorEastAsia"/>
                <w:sz w:val="24"/>
                <w:szCs w:val="24"/>
                <w:highlight w:val="cyan"/>
              </w:rPr>
            </w:pPr>
            <w:r w:rsidRPr="77736727">
              <w:rPr>
                <w:rFonts w:eastAsiaTheme="minorEastAsia"/>
                <w:b/>
                <w:bCs/>
                <w:sz w:val="24"/>
                <w:szCs w:val="24"/>
                <w:highlight w:val="cyan"/>
              </w:rPr>
              <w:t xml:space="preserve">R20. </w:t>
            </w:r>
            <w:r w:rsidRPr="77736727">
              <w:rPr>
                <w:rFonts w:eastAsiaTheme="minorEastAsia"/>
                <w:sz w:val="24"/>
                <w:szCs w:val="24"/>
                <w:highlight w:val="cyan"/>
              </w:rPr>
              <w:t>to recognise the impact of drugs and alcohol on choices and sexual behaviour</w:t>
            </w:r>
          </w:p>
          <w:p w14:paraId="17448A0D" w14:textId="77777777" w:rsidR="000A2CBE" w:rsidRDefault="000A2CBE" w:rsidP="77736727">
            <w:pPr>
              <w:autoSpaceDE w:val="0"/>
              <w:autoSpaceDN w:val="0"/>
              <w:adjustRightInd w:val="0"/>
              <w:rPr>
                <w:rFonts w:eastAsiaTheme="minorEastAsia"/>
                <w:sz w:val="24"/>
                <w:szCs w:val="24"/>
                <w:highlight w:val="cyan"/>
              </w:rPr>
            </w:pPr>
            <w:r w:rsidRPr="77736727">
              <w:rPr>
                <w:rFonts w:eastAsiaTheme="minorEastAsia"/>
                <w:b/>
                <w:bCs/>
                <w:sz w:val="24"/>
                <w:szCs w:val="24"/>
                <w:highlight w:val="cyan"/>
              </w:rPr>
              <w:t xml:space="preserve">R21. </w:t>
            </w:r>
            <w:r w:rsidRPr="77736727">
              <w:rPr>
                <w:rFonts w:eastAsiaTheme="minorEastAsia"/>
                <w:sz w:val="24"/>
                <w:szCs w:val="24"/>
                <w:highlight w:val="cyan"/>
              </w:rPr>
              <w:t>the skills to assess their readiness for sex, including sexual activity online, as an individual and within a couple</w:t>
            </w:r>
          </w:p>
          <w:p w14:paraId="4191DD6D" w14:textId="77777777" w:rsidR="000A2CBE" w:rsidRDefault="000A2CBE" w:rsidP="77736727">
            <w:pPr>
              <w:autoSpaceDE w:val="0"/>
              <w:autoSpaceDN w:val="0"/>
              <w:adjustRightInd w:val="0"/>
              <w:rPr>
                <w:rFonts w:eastAsiaTheme="minorEastAsia"/>
                <w:sz w:val="24"/>
                <w:szCs w:val="24"/>
                <w:highlight w:val="cyan"/>
              </w:rPr>
            </w:pPr>
            <w:r w:rsidRPr="77736727">
              <w:rPr>
                <w:rFonts w:eastAsiaTheme="minorEastAsia"/>
                <w:b/>
                <w:bCs/>
                <w:sz w:val="24"/>
                <w:szCs w:val="24"/>
                <w:highlight w:val="cyan"/>
              </w:rPr>
              <w:t xml:space="preserve">R22. </w:t>
            </w:r>
            <w:r w:rsidRPr="77736727">
              <w:rPr>
                <w:rFonts w:eastAsiaTheme="minorEastAsia"/>
                <w:sz w:val="24"/>
                <w:szCs w:val="24"/>
                <w:highlight w:val="cyan"/>
              </w:rPr>
              <w:t xml:space="preserve">to evaluate different motivations and contexts in which sexual images are shared, and possible legal, </w:t>
            </w:r>
            <w:proofErr w:type="gramStart"/>
            <w:r w:rsidRPr="77736727">
              <w:rPr>
                <w:rFonts w:eastAsiaTheme="minorEastAsia"/>
                <w:sz w:val="24"/>
                <w:szCs w:val="24"/>
                <w:highlight w:val="cyan"/>
              </w:rPr>
              <w:t>emotional</w:t>
            </w:r>
            <w:proofErr w:type="gramEnd"/>
            <w:r w:rsidRPr="77736727">
              <w:rPr>
                <w:rFonts w:eastAsiaTheme="minorEastAsia"/>
                <w:sz w:val="24"/>
                <w:szCs w:val="24"/>
                <w:highlight w:val="cyan"/>
              </w:rPr>
              <w:t xml:space="preserve"> and social consequences</w:t>
            </w:r>
          </w:p>
          <w:p w14:paraId="3B04362B" w14:textId="09B00A90" w:rsidR="000A2CBE" w:rsidRPr="000A2CBE" w:rsidRDefault="000A2CBE" w:rsidP="000A2CBE">
            <w:pPr>
              <w:autoSpaceDE w:val="0"/>
              <w:autoSpaceDN w:val="0"/>
              <w:adjustRightInd w:val="0"/>
              <w:rPr>
                <w:rFonts w:ascii="Lato-Light" w:hAnsi="Lato-Light" w:cs="Lato-Light"/>
              </w:rPr>
            </w:pPr>
          </w:p>
        </w:tc>
      </w:tr>
      <w:tr w:rsidR="009B428E" w:rsidRPr="009B428E" w14:paraId="69886F4A" w14:textId="77777777" w:rsidTr="77736727">
        <w:tc>
          <w:tcPr>
            <w:tcW w:w="10916" w:type="dxa"/>
            <w:shd w:val="clear" w:color="auto" w:fill="E7E6E6" w:themeFill="background2"/>
          </w:tcPr>
          <w:p w14:paraId="06DD0EAB" w14:textId="77777777" w:rsidR="009B428E" w:rsidRPr="009B428E" w:rsidRDefault="009B428E" w:rsidP="009B1EFA">
            <w:pPr>
              <w:autoSpaceDE w:val="0"/>
              <w:autoSpaceDN w:val="0"/>
              <w:adjustRightInd w:val="0"/>
              <w:rPr>
                <w:rFonts w:cstheme="minorHAnsi"/>
                <w:sz w:val="28"/>
                <w:szCs w:val="28"/>
              </w:rPr>
            </w:pPr>
            <w:r w:rsidRPr="009B428E">
              <w:rPr>
                <w:rFonts w:cstheme="minorHAnsi"/>
                <w:sz w:val="28"/>
                <w:szCs w:val="28"/>
              </w:rPr>
              <w:t>CONTRACEPTION AND PARENTHOOD</w:t>
            </w:r>
          </w:p>
        </w:tc>
      </w:tr>
      <w:tr w:rsidR="009B428E" w:rsidRPr="009B428E" w14:paraId="30E423DB" w14:textId="77777777" w:rsidTr="77736727">
        <w:tc>
          <w:tcPr>
            <w:tcW w:w="10916" w:type="dxa"/>
          </w:tcPr>
          <w:p w14:paraId="32225A6D" w14:textId="77777777" w:rsidR="009B428E" w:rsidRPr="009B428E" w:rsidRDefault="009B428E" w:rsidP="009B1EFA">
            <w:pPr>
              <w:autoSpaceDE w:val="0"/>
              <w:autoSpaceDN w:val="0"/>
              <w:adjustRightInd w:val="0"/>
              <w:rPr>
                <w:rFonts w:cstheme="minorHAnsi"/>
                <w:i/>
                <w:iCs/>
              </w:rPr>
            </w:pPr>
            <w:r w:rsidRPr="009B428E">
              <w:rPr>
                <w:rFonts w:cstheme="minorHAnsi"/>
                <w:i/>
                <w:iCs/>
              </w:rPr>
              <w:t>Pupils will learn</w:t>
            </w:r>
          </w:p>
          <w:p w14:paraId="1F73F5EA" w14:textId="28B14646" w:rsidR="000A2CBE" w:rsidRDefault="000A2CBE" w:rsidP="77736727">
            <w:pPr>
              <w:autoSpaceDE w:val="0"/>
              <w:autoSpaceDN w:val="0"/>
              <w:adjustRightInd w:val="0"/>
              <w:rPr>
                <w:rFonts w:eastAsiaTheme="minorEastAsia"/>
                <w:sz w:val="24"/>
                <w:szCs w:val="24"/>
                <w:highlight w:val="cyan"/>
              </w:rPr>
            </w:pPr>
            <w:r w:rsidRPr="77736727">
              <w:rPr>
                <w:rFonts w:eastAsiaTheme="minorEastAsia"/>
                <w:b/>
                <w:bCs/>
                <w:sz w:val="24"/>
                <w:szCs w:val="24"/>
                <w:highlight w:val="cyan"/>
              </w:rPr>
              <w:t xml:space="preserve">R23. </w:t>
            </w:r>
            <w:r w:rsidRPr="77736727">
              <w:rPr>
                <w:rFonts w:eastAsiaTheme="minorEastAsia"/>
                <w:sz w:val="24"/>
                <w:szCs w:val="24"/>
                <w:highlight w:val="cyan"/>
              </w:rPr>
              <w:t>how to choose and access appropriate contraception (including emergency contraception) and negotiate contraception use with a partner</w:t>
            </w:r>
          </w:p>
          <w:p w14:paraId="2A0A81F6" w14:textId="3A9E493F" w:rsidR="000A2CBE" w:rsidRDefault="000A2CBE" w:rsidP="77736727">
            <w:pPr>
              <w:autoSpaceDE w:val="0"/>
              <w:autoSpaceDN w:val="0"/>
              <w:adjustRightInd w:val="0"/>
              <w:rPr>
                <w:rFonts w:eastAsiaTheme="minorEastAsia"/>
                <w:sz w:val="24"/>
                <w:szCs w:val="24"/>
                <w:highlight w:val="cyan"/>
              </w:rPr>
            </w:pPr>
            <w:r w:rsidRPr="77736727">
              <w:rPr>
                <w:rFonts w:eastAsiaTheme="minorEastAsia"/>
                <w:b/>
                <w:bCs/>
                <w:sz w:val="24"/>
                <w:szCs w:val="24"/>
                <w:highlight w:val="cyan"/>
              </w:rPr>
              <w:t xml:space="preserve">R24. </w:t>
            </w:r>
            <w:r w:rsidRPr="77736727">
              <w:rPr>
                <w:rFonts w:eastAsiaTheme="minorEastAsia"/>
                <w:sz w:val="24"/>
                <w:szCs w:val="24"/>
                <w:highlight w:val="cyan"/>
              </w:rPr>
              <w:t>the physical and emotional responses people may have to unintended pregnancy; the different options available; whom to talk to for accurate, impartial advice and support</w:t>
            </w:r>
          </w:p>
          <w:p w14:paraId="5B6C593B" w14:textId="1BD6F3D2" w:rsidR="000A2CBE" w:rsidRDefault="000A2CBE" w:rsidP="77736727">
            <w:pPr>
              <w:autoSpaceDE w:val="0"/>
              <w:autoSpaceDN w:val="0"/>
              <w:adjustRightInd w:val="0"/>
              <w:rPr>
                <w:rFonts w:eastAsiaTheme="minorEastAsia"/>
                <w:sz w:val="24"/>
                <w:szCs w:val="24"/>
                <w:highlight w:val="cyan"/>
              </w:rPr>
            </w:pPr>
            <w:r w:rsidRPr="77736727">
              <w:rPr>
                <w:rFonts w:eastAsiaTheme="minorEastAsia"/>
                <w:b/>
                <w:bCs/>
                <w:sz w:val="24"/>
                <w:szCs w:val="24"/>
                <w:highlight w:val="cyan"/>
              </w:rPr>
              <w:t xml:space="preserve">R25. </w:t>
            </w:r>
            <w:r w:rsidRPr="77736727">
              <w:rPr>
                <w:rFonts w:eastAsiaTheme="minorEastAsia"/>
                <w:sz w:val="24"/>
                <w:szCs w:val="24"/>
                <w:highlight w:val="cyan"/>
              </w:rPr>
              <w:t>the importance of parenting skills and qualities for family life, the implications of young parenthood and services that offer support for new parents and families</w:t>
            </w:r>
          </w:p>
          <w:p w14:paraId="66A82418" w14:textId="77777777" w:rsidR="000A2CBE" w:rsidRDefault="000A2CBE" w:rsidP="77736727">
            <w:pPr>
              <w:autoSpaceDE w:val="0"/>
              <w:autoSpaceDN w:val="0"/>
              <w:adjustRightInd w:val="0"/>
              <w:rPr>
                <w:rFonts w:eastAsiaTheme="minorEastAsia"/>
                <w:sz w:val="24"/>
                <w:szCs w:val="24"/>
                <w:highlight w:val="cyan"/>
              </w:rPr>
            </w:pPr>
            <w:r w:rsidRPr="77736727">
              <w:rPr>
                <w:rFonts w:eastAsiaTheme="minorEastAsia"/>
                <w:b/>
                <w:bCs/>
                <w:sz w:val="24"/>
                <w:szCs w:val="24"/>
                <w:highlight w:val="cyan"/>
              </w:rPr>
              <w:t xml:space="preserve">R26. </w:t>
            </w:r>
            <w:r w:rsidRPr="77736727">
              <w:rPr>
                <w:rFonts w:eastAsiaTheme="minorEastAsia"/>
                <w:sz w:val="24"/>
                <w:szCs w:val="24"/>
                <w:highlight w:val="cyan"/>
              </w:rPr>
              <w:t>the reasons why people choose to adopt/foster children</w:t>
            </w:r>
          </w:p>
          <w:p w14:paraId="5752FE84" w14:textId="77777777" w:rsidR="009B428E" w:rsidRDefault="000A2CBE" w:rsidP="77736727">
            <w:pPr>
              <w:autoSpaceDE w:val="0"/>
              <w:autoSpaceDN w:val="0"/>
              <w:adjustRightInd w:val="0"/>
              <w:rPr>
                <w:rFonts w:eastAsiaTheme="minorEastAsia"/>
                <w:sz w:val="24"/>
                <w:szCs w:val="24"/>
                <w:highlight w:val="cyan"/>
              </w:rPr>
            </w:pPr>
            <w:r w:rsidRPr="77736727">
              <w:rPr>
                <w:rFonts w:eastAsiaTheme="minorEastAsia"/>
                <w:b/>
                <w:bCs/>
                <w:sz w:val="24"/>
                <w:szCs w:val="24"/>
                <w:highlight w:val="cyan"/>
              </w:rPr>
              <w:t xml:space="preserve">R27. </w:t>
            </w:r>
            <w:r w:rsidRPr="77736727">
              <w:rPr>
                <w:rFonts w:eastAsiaTheme="minorEastAsia"/>
                <w:sz w:val="24"/>
                <w:szCs w:val="24"/>
                <w:highlight w:val="cyan"/>
              </w:rPr>
              <w:t>about the current legal position on abortion and the range of beliefs and opinions about it</w:t>
            </w:r>
          </w:p>
          <w:p w14:paraId="2297B414" w14:textId="13E87165" w:rsidR="000A2CBE" w:rsidRPr="000A2CBE" w:rsidRDefault="000A2CBE" w:rsidP="000A2CBE">
            <w:pPr>
              <w:autoSpaceDE w:val="0"/>
              <w:autoSpaceDN w:val="0"/>
              <w:adjustRightInd w:val="0"/>
              <w:rPr>
                <w:rFonts w:ascii="Lato-Light" w:hAnsi="Lato-Light" w:cs="Lato-Light"/>
              </w:rPr>
            </w:pPr>
          </w:p>
        </w:tc>
      </w:tr>
      <w:tr w:rsidR="009B428E" w:rsidRPr="009B428E" w14:paraId="2D9910EC" w14:textId="77777777" w:rsidTr="77736727">
        <w:tc>
          <w:tcPr>
            <w:tcW w:w="10916" w:type="dxa"/>
            <w:shd w:val="clear" w:color="auto" w:fill="E7E6E6" w:themeFill="background2"/>
          </w:tcPr>
          <w:p w14:paraId="3B405210" w14:textId="77777777" w:rsidR="009B428E" w:rsidRPr="009B428E" w:rsidRDefault="009B428E" w:rsidP="009B1EFA">
            <w:pPr>
              <w:autoSpaceDE w:val="0"/>
              <w:autoSpaceDN w:val="0"/>
              <w:adjustRightInd w:val="0"/>
              <w:rPr>
                <w:rFonts w:cstheme="minorHAnsi"/>
                <w:sz w:val="28"/>
                <w:szCs w:val="28"/>
              </w:rPr>
            </w:pPr>
            <w:r w:rsidRPr="009B428E">
              <w:rPr>
                <w:rFonts w:cstheme="minorHAnsi"/>
                <w:sz w:val="28"/>
                <w:szCs w:val="28"/>
              </w:rPr>
              <w:t>BULLYING, ABUSE AND DISCRIMMINATION</w:t>
            </w:r>
          </w:p>
        </w:tc>
      </w:tr>
      <w:tr w:rsidR="009B428E" w:rsidRPr="009B428E" w14:paraId="54E906A5" w14:textId="77777777" w:rsidTr="77736727">
        <w:tc>
          <w:tcPr>
            <w:tcW w:w="10916" w:type="dxa"/>
          </w:tcPr>
          <w:p w14:paraId="642AF0CB" w14:textId="77777777" w:rsidR="009B428E" w:rsidRPr="009B428E" w:rsidRDefault="009B428E" w:rsidP="009B1EFA">
            <w:pPr>
              <w:autoSpaceDE w:val="0"/>
              <w:autoSpaceDN w:val="0"/>
              <w:adjustRightInd w:val="0"/>
              <w:rPr>
                <w:rFonts w:cstheme="minorHAnsi"/>
                <w:i/>
                <w:iCs/>
              </w:rPr>
            </w:pPr>
            <w:r w:rsidRPr="009B428E">
              <w:rPr>
                <w:rFonts w:cstheme="minorHAnsi"/>
                <w:i/>
                <w:iCs/>
              </w:rPr>
              <w:t>Pupils will learn</w:t>
            </w:r>
          </w:p>
          <w:p w14:paraId="71E95FE1" w14:textId="00CC0D52" w:rsidR="009B428E" w:rsidRDefault="000A2CBE" w:rsidP="77736727">
            <w:pPr>
              <w:autoSpaceDE w:val="0"/>
              <w:autoSpaceDN w:val="0"/>
              <w:adjustRightInd w:val="0"/>
              <w:rPr>
                <w:rFonts w:eastAsiaTheme="minorEastAsia"/>
                <w:sz w:val="24"/>
                <w:szCs w:val="24"/>
                <w:highlight w:val="magenta"/>
              </w:rPr>
            </w:pPr>
            <w:r w:rsidRPr="77736727">
              <w:rPr>
                <w:rFonts w:eastAsiaTheme="minorEastAsia"/>
                <w:b/>
                <w:bCs/>
                <w:sz w:val="24"/>
                <w:szCs w:val="24"/>
                <w:highlight w:val="magenta"/>
              </w:rPr>
              <w:lastRenderedPageBreak/>
              <w:t xml:space="preserve">R28. </w:t>
            </w:r>
            <w:r w:rsidRPr="77736727">
              <w:rPr>
                <w:rFonts w:eastAsiaTheme="minorEastAsia"/>
                <w:sz w:val="24"/>
                <w:szCs w:val="24"/>
                <w:highlight w:val="magenta"/>
              </w:rPr>
              <w:t xml:space="preserve">to recognise when others are using manipulation, </w:t>
            </w:r>
            <w:proofErr w:type="gramStart"/>
            <w:r w:rsidRPr="77736727">
              <w:rPr>
                <w:rFonts w:eastAsiaTheme="minorEastAsia"/>
                <w:sz w:val="24"/>
                <w:szCs w:val="24"/>
                <w:highlight w:val="magenta"/>
              </w:rPr>
              <w:t>persuasion</w:t>
            </w:r>
            <w:proofErr w:type="gramEnd"/>
            <w:r w:rsidRPr="77736727">
              <w:rPr>
                <w:rFonts w:eastAsiaTheme="minorEastAsia"/>
                <w:sz w:val="24"/>
                <w:szCs w:val="24"/>
                <w:highlight w:val="magenta"/>
              </w:rPr>
              <w:t xml:space="preserve"> or coercion and how to respond</w:t>
            </w:r>
          </w:p>
          <w:p w14:paraId="74F7CE22" w14:textId="23BE66E7" w:rsidR="000A2CBE" w:rsidRDefault="000A2CBE" w:rsidP="77736727">
            <w:pPr>
              <w:autoSpaceDE w:val="0"/>
              <w:autoSpaceDN w:val="0"/>
              <w:adjustRightInd w:val="0"/>
              <w:rPr>
                <w:rFonts w:eastAsiaTheme="minorEastAsia"/>
                <w:sz w:val="24"/>
                <w:szCs w:val="24"/>
                <w:highlight w:val="magenta"/>
              </w:rPr>
            </w:pPr>
            <w:r w:rsidRPr="77736727">
              <w:rPr>
                <w:rFonts w:eastAsiaTheme="minorEastAsia"/>
                <w:b/>
                <w:bCs/>
                <w:sz w:val="24"/>
                <w:szCs w:val="24"/>
                <w:highlight w:val="magenta"/>
              </w:rPr>
              <w:t xml:space="preserve">R29. </w:t>
            </w:r>
            <w:r w:rsidRPr="77736727">
              <w:rPr>
                <w:rFonts w:eastAsiaTheme="minorEastAsia"/>
                <w:sz w:val="24"/>
                <w:szCs w:val="24"/>
                <w:highlight w:val="magenta"/>
              </w:rPr>
              <w:t>the law relating to abuse in relationships, including coercive control and online harassment</w:t>
            </w:r>
          </w:p>
          <w:p w14:paraId="61ABE629" w14:textId="77777777" w:rsidR="000A2CBE" w:rsidRDefault="000A2CBE" w:rsidP="77736727">
            <w:pPr>
              <w:autoSpaceDE w:val="0"/>
              <w:autoSpaceDN w:val="0"/>
              <w:adjustRightInd w:val="0"/>
              <w:rPr>
                <w:rFonts w:eastAsiaTheme="minorEastAsia"/>
                <w:sz w:val="24"/>
                <w:szCs w:val="24"/>
                <w:highlight w:val="magenta"/>
              </w:rPr>
            </w:pPr>
            <w:r w:rsidRPr="77736727">
              <w:rPr>
                <w:rFonts w:eastAsiaTheme="minorEastAsia"/>
                <w:b/>
                <w:bCs/>
                <w:sz w:val="24"/>
                <w:szCs w:val="24"/>
                <w:highlight w:val="magenta"/>
              </w:rPr>
              <w:t xml:space="preserve">R30. </w:t>
            </w:r>
            <w:r w:rsidRPr="77736727">
              <w:rPr>
                <w:rFonts w:eastAsiaTheme="minorEastAsia"/>
                <w:sz w:val="24"/>
                <w:szCs w:val="24"/>
                <w:highlight w:val="magenta"/>
              </w:rPr>
              <w:t>to recognise when a relationship is abusive and strategies to manage this</w:t>
            </w:r>
          </w:p>
          <w:p w14:paraId="78183C7B" w14:textId="3DD7DF06" w:rsidR="000A2CBE" w:rsidRDefault="000A2CBE" w:rsidP="77736727">
            <w:pPr>
              <w:autoSpaceDE w:val="0"/>
              <w:autoSpaceDN w:val="0"/>
              <w:adjustRightInd w:val="0"/>
              <w:rPr>
                <w:rFonts w:eastAsiaTheme="minorEastAsia"/>
                <w:sz w:val="24"/>
                <w:szCs w:val="24"/>
                <w:highlight w:val="magenta"/>
              </w:rPr>
            </w:pPr>
            <w:r w:rsidRPr="77736727">
              <w:rPr>
                <w:rFonts w:eastAsiaTheme="minorEastAsia"/>
                <w:b/>
                <w:bCs/>
                <w:sz w:val="24"/>
                <w:szCs w:val="24"/>
                <w:highlight w:val="magenta"/>
              </w:rPr>
              <w:t xml:space="preserve">R31. </w:t>
            </w:r>
            <w:r w:rsidRPr="77736727">
              <w:rPr>
                <w:rFonts w:eastAsiaTheme="minorEastAsia"/>
                <w:sz w:val="24"/>
                <w:szCs w:val="24"/>
                <w:highlight w:val="magenta"/>
              </w:rPr>
              <w:t xml:space="preserve">the skills and strategies to respond to exploitation, bullying, </w:t>
            </w:r>
            <w:proofErr w:type="gramStart"/>
            <w:r w:rsidRPr="77736727">
              <w:rPr>
                <w:rFonts w:eastAsiaTheme="minorEastAsia"/>
                <w:sz w:val="24"/>
                <w:szCs w:val="24"/>
                <w:highlight w:val="magenta"/>
              </w:rPr>
              <w:t>harassment</w:t>
            </w:r>
            <w:proofErr w:type="gramEnd"/>
            <w:r w:rsidRPr="77736727">
              <w:rPr>
                <w:rFonts w:eastAsiaTheme="minorEastAsia"/>
                <w:sz w:val="24"/>
                <w:szCs w:val="24"/>
                <w:highlight w:val="magenta"/>
              </w:rPr>
              <w:t xml:space="preserve"> and control in relationships</w:t>
            </w:r>
          </w:p>
          <w:p w14:paraId="19228830" w14:textId="6D787513" w:rsidR="000A2CBE" w:rsidRDefault="000A2CBE" w:rsidP="77736727">
            <w:pPr>
              <w:autoSpaceDE w:val="0"/>
              <w:autoSpaceDN w:val="0"/>
              <w:adjustRightInd w:val="0"/>
              <w:rPr>
                <w:rFonts w:eastAsiaTheme="minorEastAsia"/>
                <w:sz w:val="24"/>
                <w:szCs w:val="24"/>
                <w:highlight w:val="magenta"/>
              </w:rPr>
            </w:pPr>
            <w:r w:rsidRPr="77736727">
              <w:rPr>
                <w:rFonts w:eastAsiaTheme="minorEastAsia"/>
                <w:b/>
                <w:bCs/>
                <w:sz w:val="24"/>
                <w:szCs w:val="24"/>
                <w:highlight w:val="magenta"/>
              </w:rPr>
              <w:t xml:space="preserve">R32. </w:t>
            </w:r>
            <w:r w:rsidRPr="77736727">
              <w:rPr>
                <w:rFonts w:eastAsiaTheme="minorEastAsia"/>
                <w:sz w:val="24"/>
                <w:szCs w:val="24"/>
                <w:highlight w:val="magenta"/>
              </w:rPr>
              <w:t>about the challenges associated with getting help in domestic abuse situations of all kinds; the importance of doing so; sources of appropriate advice and support, and how to access them</w:t>
            </w:r>
          </w:p>
          <w:p w14:paraId="182DFA07" w14:textId="72E45ED5" w:rsidR="000A2CBE" w:rsidRDefault="000A2CBE" w:rsidP="77736727">
            <w:pPr>
              <w:autoSpaceDE w:val="0"/>
              <w:autoSpaceDN w:val="0"/>
              <w:adjustRightInd w:val="0"/>
              <w:rPr>
                <w:rFonts w:eastAsiaTheme="minorEastAsia"/>
                <w:sz w:val="24"/>
                <w:szCs w:val="24"/>
                <w:highlight w:val="cyan"/>
              </w:rPr>
            </w:pPr>
            <w:r w:rsidRPr="77736727">
              <w:rPr>
                <w:rFonts w:eastAsiaTheme="minorEastAsia"/>
                <w:b/>
                <w:bCs/>
                <w:sz w:val="24"/>
                <w:szCs w:val="24"/>
                <w:highlight w:val="cyan"/>
              </w:rPr>
              <w:t xml:space="preserve">R33. </w:t>
            </w:r>
            <w:r w:rsidRPr="77736727">
              <w:rPr>
                <w:rFonts w:eastAsiaTheme="minorEastAsia"/>
                <w:sz w:val="24"/>
                <w:szCs w:val="24"/>
                <w:highlight w:val="cyan"/>
              </w:rPr>
              <w:t>The law relating to ‘honour’-based violence and forced marriage; the consequences for individuals and wider society and ways to access support</w:t>
            </w:r>
          </w:p>
          <w:p w14:paraId="2619A2BB" w14:textId="77777777" w:rsidR="000A2CBE" w:rsidRDefault="000A2CBE" w:rsidP="77736727">
            <w:pPr>
              <w:autoSpaceDE w:val="0"/>
              <w:autoSpaceDN w:val="0"/>
              <w:adjustRightInd w:val="0"/>
              <w:rPr>
                <w:rFonts w:eastAsiaTheme="minorEastAsia"/>
                <w:sz w:val="24"/>
                <w:szCs w:val="24"/>
                <w:highlight w:val="cyan"/>
              </w:rPr>
            </w:pPr>
            <w:r w:rsidRPr="77736727">
              <w:rPr>
                <w:rFonts w:eastAsiaTheme="minorEastAsia"/>
                <w:b/>
                <w:bCs/>
                <w:sz w:val="24"/>
                <w:szCs w:val="24"/>
                <w:highlight w:val="cyan"/>
              </w:rPr>
              <w:t xml:space="preserve">R34. </w:t>
            </w:r>
            <w:r w:rsidRPr="77736727">
              <w:rPr>
                <w:rFonts w:eastAsiaTheme="minorEastAsia"/>
                <w:sz w:val="24"/>
                <w:szCs w:val="24"/>
                <w:highlight w:val="cyan"/>
              </w:rPr>
              <w:t>strategies to challenge all forms of prejudice and discrimination</w:t>
            </w:r>
          </w:p>
          <w:p w14:paraId="323C788A" w14:textId="25FAEB17" w:rsidR="000A2CBE" w:rsidRPr="009B428E" w:rsidRDefault="000A2CBE" w:rsidP="000A2CBE">
            <w:pPr>
              <w:autoSpaceDE w:val="0"/>
              <w:autoSpaceDN w:val="0"/>
              <w:adjustRightInd w:val="0"/>
              <w:rPr>
                <w:rFonts w:cstheme="minorHAnsi"/>
              </w:rPr>
            </w:pPr>
          </w:p>
        </w:tc>
      </w:tr>
      <w:tr w:rsidR="009B428E" w:rsidRPr="009B428E" w14:paraId="3C48AD56" w14:textId="77777777" w:rsidTr="77736727">
        <w:tc>
          <w:tcPr>
            <w:tcW w:w="10916" w:type="dxa"/>
            <w:shd w:val="clear" w:color="auto" w:fill="E7E6E6" w:themeFill="background2"/>
          </w:tcPr>
          <w:p w14:paraId="0AB0D0D8" w14:textId="77777777" w:rsidR="009B428E" w:rsidRPr="009B428E" w:rsidRDefault="009B428E" w:rsidP="009B1EFA">
            <w:pPr>
              <w:autoSpaceDE w:val="0"/>
              <w:autoSpaceDN w:val="0"/>
              <w:adjustRightInd w:val="0"/>
              <w:rPr>
                <w:rFonts w:cstheme="minorHAnsi"/>
                <w:sz w:val="28"/>
                <w:szCs w:val="28"/>
              </w:rPr>
            </w:pPr>
            <w:r w:rsidRPr="009B428E">
              <w:rPr>
                <w:rFonts w:cstheme="minorHAnsi"/>
                <w:sz w:val="28"/>
                <w:szCs w:val="28"/>
              </w:rPr>
              <w:lastRenderedPageBreak/>
              <w:t>SOCIAL INFLUENCES</w:t>
            </w:r>
          </w:p>
        </w:tc>
      </w:tr>
      <w:tr w:rsidR="009B428E" w:rsidRPr="009B428E" w14:paraId="5524801B" w14:textId="77777777" w:rsidTr="77736727">
        <w:tc>
          <w:tcPr>
            <w:tcW w:w="10916" w:type="dxa"/>
          </w:tcPr>
          <w:p w14:paraId="4B2E7EEE" w14:textId="77777777" w:rsidR="009B428E" w:rsidRPr="009B428E" w:rsidRDefault="009B428E" w:rsidP="009B1EFA">
            <w:pPr>
              <w:autoSpaceDE w:val="0"/>
              <w:autoSpaceDN w:val="0"/>
              <w:adjustRightInd w:val="0"/>
              <w:rPr>
                <w:rFonts w:cstheme="minorHAnsi"/>
                <w:i/>
                <w:iCs/>
              </w:rPr>
            </w:pPr>
            <w:r w:rsidRPr="009B428E">
              <w:rPr>
                <w:rFonts w:cstheme="minorHAnsi"/>
                <w:i/>
                <w:iCs/>
              </w:rPr>
              <w:t>Pupils will learn</w:t>
            </w:r>
          </w:p>
          <w:p w14:paraId="75E250C2" w14:textId="02A651AC" w:rsidR="000A2CBE" w:rsidRDefault="000A2CBE" w:rsidP="77736727">
            <w:pPr>
              <w:autoSpaceDE w:val="0"/>
              <w:autoSpaceDN w:val="0"/>
              <w:adjustRightInd w:val="0"/>
              <w:rPr>
                <w:rFonts w:eastAsiaTheme="minorEastAsia"/>
                <w:sz w:val="24"/>
                <w:szCs w:val="24"/>
                <w:highlight w:val="cyan"/>
              </w:rPr>
            </w:pPr>
            <w:r w:rsidRPr="77736727">
              <w:rPr>
                <w:rFonts w:eastAsiaTheme="minorEastAsia"/>
                <w:b/>
                <w:bCs/>
                <w:sz w:val="24"/>
                <w:szCs w:val="24"/>
                <w:highlight w:val="cyan"/>
              </w:rPr>
              <w:t xml:space="preserve">R35. </w:t>
            </w:r>
            <w:r w:rsidRPr="77736727">
              <w:rPr>
                <w:rFonts w:eastAsiaTheme="minorEastAsia"/>
                <w:sz w:val="24"/>
                <w:szCs w:val="24"/>
                <w:highlight w:val="cyan"/>
              </w:rPr>
              <w:t>to evaluate ways in which their behaviours may influence their peers, positively and negatively, including online, and in situations involving weapons or gangs</w:t>
            </w:r>
          </w:p>
          <w:p w14:paraId="064122E8" w14:textId="77777777" w:rsidR="000A2CBE" w:rsidRDefault="000A2CBE" w:rsidP="77736727">
            <w:pPr>
              <w:autoSpaceDE w:val="0"/>
              <w:autoSpaceDN w:val="0"/>
              <w:adjustRightInd w:val="0"/>
              <w:rPr>
                <w:rFonts w:eastAsiaTheme="minorEastAsia"/>
                <w:sz w:val="24"/>
                <w:szCs w:val="24"/>
                <w:highlight w:val="cyan"/>
              </w:rPr>
            </w:pPr>
            <w:r w:rsidRPr="77736727">
              <w:rPr>
                <w:rFonts w:eastAsiaTheme="minorEastAsia"/>
                <w:b/>
                <w:bCs/>
                <w:sz w:val="24"/>
                <w:szCs w:val="24"/>
                <w:highlight w:val="cyan"/>
              </w:rPr>
              <w:t xml:space="preserve">R36. </w:t>
            </w:r>
            <w:r w:rsidRPr="77736727">
              <w:rPr>
                <w:rFonts w:eastAsiaTheme="minorEastAsia"/>
                <w:sz w:val="24"/>
                <w:szCs w:val="24"/>
                <w:highlight w:val="cyan"/>
              </w:rPr>
              <w:t>skills to support younger peers when in positions of influence</w:t>
            </w:r>
          </w:p>
          <w:p w14:paraId="7C669D63" w14:textId="3896969D" w:rsidR="000A2CBE" w:rsidRDefault="000A2CBE" w:rsidP="77736727">
            <w:pPr>
              <w:autoSpaceDE w:val="0"/>
              <w:autoSpaceDN w:val="0"/>
              <w:adjustRightInd w:val="0"/>
              <w:rPr>
                <w:rFonts w:eastAsiaTheme="minorEastAsia"/>
                <w:sz w:val="24"/>
                <w:szCs w:val="24"/>
                <w:highlight w:val="cyan"/>
              </w:rPr>
            </w:pPr>
            <w:r w:rsidRPr="77736727">
              <w:rPr>
                <w:rFonts w:eastAsiaTheme="minorEastAsia"/>
                <w:b/>
                <w:bCs/>
                <w:sz w:val="24"/>
                <w:szCs w:val="24"/>
                <w:highlight w:val="cyan"/>
              </w:rPr>
              <w:t xml:space="preserve">R37. </w:t>
            </w:r>
            <w:r w:rsidRPr="77736727">
              <w:rPr>
                <w:rFonts w:eastAsiaTheme="minorEastAsia"/>
                <w:sz w:val="24"/>
                <w:szCs w:val="24"/>
                <w:highlight w:val="cyan"/>
              </w:rPr>
              <w:t>to recognise situations where they are being adversely influenced, or are at risk, due to being part of a particular group or gang; strategies to access appropriate help</w:t>
            </w:r>
          </w:p>
          <w:p w14:paraId="148237C9" w14:textId="77777777" w:rsidR="009B428E" w:rsidRDefault="000A2CBE" w:rsidP="77736727">
            <w:pPr>
              <w:autoSpaceDE w:val="0"/>
              <w:autoSpaceDN w:val="0"/>
              <w:adjustRightInd w:val="0"/>
              <w:rPr>
                <w:rFonts w:eastAsiaTheme="minorEastAsia"/>
                <w:sz w:val="24"/>
                <w:szCs w:val="24"/>
                <w:highlight w:val="cyan"/>
              </w:rPr>
            </w:pPr>
            <w:r w:rsidRPr="77736727">
              <w:rPr>
                <w:rFonts w:eastAsiaTheme="minorEastAsia"/>
                <w:b/>
                <w:bCs/>
                <w:sz w:val="24"/>
                <w:szCs w:val="24"/>
                <w:highlight w:val="cyan"/>
              </w:rPr>
              <w:t xml:space="preserve">R38. </w:t>
            </w:r>
            <w:r w:rsidRPr="77736727">
              <w:rPr>
                <w:rFonts w:eastAsiaTheme="minorEastAsia"/>
                <w:sz w:val="24"/>
                <w:szCs w:val="24"/>
                <w:highlight w:val="cyan"/>
              </w:rPr>
              <w:t>factors which contribute to young people becoming involved in serious organised crime, including cybercrime.</w:t>
            </w:r>
          </w:p>
          <w:p w14:paraId="32A73EE4" w14:textId="664F8A87" w:rsidR="000A2CBE" w:rsidRPr="009B428E" w:rsidRDefault="000A2CBE" w:rsidP="000A2CBE">
            <w:pPr>
              <w:autoSpaceDE w:val="0"/>
              <w:autoSpaceDN w:val="0"/>
              <w:adjustRightInd w:val="0"/>
              <w:rPr>
                <w:rFonts w:cstheme="minorHAnsi"/>
              </w:rPr>
            </w:pPr>
          </w:p>
        </w:tc>
      </w:tr>
    </w:tbl>
    <w:p w14:paraId="74535D07" w14:textId="77777777" w:rsidR="009B428E" w:rsidRPr="00B51CD3" w:rsidRDefault="009B428E" w:rsidP="009B428E">
      <w:pPr>
        <w:rPr>
          <w:b/>
          <w:bCs/>
          <w:u w:val="single"/>
        </w:rPr>
      </w:pPr>
    </w:p>
    <w:p w14:paraId="50CEF425" w14:textId="77777777" w:rsidR="009B428E" w:rsidRPr="00B51CD3" w:rsidRDefault="009B428E">
      <w:pPr>
        <w:rPr>
          <w:b/>
          <w:bCs/>
          <w:u w:val="single"/>
        </w:rPr>
      </w:pPr>
    </w:p>
    <w:sectPr w:rsidR="009B428E" w:rsidRPr="00B51CD3" w:rsidSect="000A2CBE">
      <w:headerReference w:type="default" r:id="rId11"/>
      <w:footerReference w:type="default" r:id="rId12"/>
      <w:pgSz w:w="11906" w:h="16838"/>
      <w:pgMar w:top="1440" w:right="1440" w:bottom="79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75DF" w14:textId="77777777" w:rsidR="00CA5643" w:rsidRDefault="007C3FC8">
      <w:pPr>
        <w:spacing w:after="0" w:line="240" w:lineRule="auto"/>
      </w:pPr>
      <w:r>
        <w:separator/>
      </w:r>
    </w:p>
  </w:endnote>
  <w:endnote w:type="continuationSeparator" w:id="0">
    <w:p w14:paraId="68E40EEC" w14:textId="77777777" w:rsidR="00CA5643" w:rsidRDefault="007C3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Light">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7736727" w14:paraId="1F7E6963" w14:textId="77777777" w:rsidTr="77736727">
      <w:tc>
        <w:tcPr>
          <w:tcW w:w="3005" w:type="dxa"/>
        </w:tcPr>
        <w:p w14:paraId="1622B09D" w14:textId="2C33E54B" w:rsidR="77736727" w:rsidRDefault="77736727" w:rsidP="77736727">
          <w:pPr>
            <w:pStyle w:val="Header"/>
            <w:ind w:left="-115"/>
          </w:pPr>
        </w:p>
      </w:tc>
      <w:tc>
        <w:tcPr>
          <w:tcW w:w="3005" w:type="dxa"/>
        </w:tcPr>
        <w:p w14:paraId="66A73D85" w14:textId="5F0F0563" w:rsidR="77736727" w:rsidRDefault="77736727" w:rsidP="77736727">
          <w:pPr>
            <w:pStyle w:val="Header"/>
            <w:jc w:val="center"/>
          </w:pPr>
        </w:p>
      </w:tc>
      <w:tc>
        <w:tcPr>
          <w:tcW w:w="3005" w:type="dxa"/>
        </w:tcPr>
        <w:p w14:paraId="4BFCCFC1" w14:textId="6295DDBA" w:rsidR="77736727" w:rsidRDefault="77736727" w:rsidP="77736727">
          <w:pPr>
            <w:pStyle w:val="Header"/>
            <w:ind w:right="-115"/>
            <w:jc w:val="right"/>
          </w:pPr>
        </w:p>
      </w:tc>
    </w:tr>
  </w:tbl>
  <w:p w14:paraId="6A1BE948" w14:textId="70041E6D" w:rsidR="77736727" w:rsidRDefault="77736727" w:rsidP="77736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10038" w14:textId="77777777" w:rsidR="00CA5643" w:rsidRDefault="007C3FC8">
      <w:pPr>
        <w:spacing w:after="0" w:line="240" w:lineRule="auto"/>
      </w:pPr>
      <w:r>
        <w:separator/>
      </w:r>
    </w:p>
  </w:footnote>
  <w:footnote w:type="continuationSeparator" w:id="0">
    <w:p w14:paraId="1FB32C1B" w14:textId="77777777" w:rsidR="00CA5643" w:rsidRDefault="007C3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7736727" w14:paraId="6B5756BE" w14:textId="77777777" w:rsidTr="77736727">
      <w:tc>
        <w:tcPr>
          <w:tcW w:w="3005" w:type="dxa"/>
        </w:tcPr>
        <w:p w14:paraId="7FAC6C15" w14:textId="6F797EF7" w:rsidR="77736727" w:rsidRDefault="77736727" w:rsidP="77736727">
          <w:pPr>
            <w:pStyle w:val="Header"/>
            <w:ind w:left="-115"/>
          </w:pPr>
        </w:p>
      </w:tc>
      <w:tc>
        <w:tcPr>
          <w:tcW w:w="3005" w:type="dxa"/>
        </w:tcPr>
        <w:p w14:paraId="143F7B08" w14:textId="4FED1A46" w:rsidR="77736727" w:rsidRDefault="77736727" w:rsidP="77736727">
          <w:pPr>
            <w:pStyle w:val="Header"/>
            <w:jc w:val="center"/>
          </w:pPr>
        </w:p>
      </w:tc>
      <w:tc>
        <w:tcPr>
          <w:tcW w:w="3005" w:type="dxa"/>
        </w:tcPr>
        <w:p w14:paraId="093D413E" w14:textId="35F522F0" w:rsidR="77736727" w:rsidRDefault="77736727" w:rsidP="77736727">
          <w:pPr>
            <w:pStyle w:val="Header"/>
            <w:ind w:right="-115"/>
            <w:jc w:val="right"/>
          </w:pPr>
        </w:p>
      </w:tc>
    </w:tr>
  </w:tbl>
  <w:p w14:paraId="773DD968" w14:textId="6958D0D1" w:rsidR="77736727" w:rsidRDefault="77736727" w:rsidP="77736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20D28"/>
    <w:multiLevelType w:val="hybridMultilevel"/>
    <w:tmpl w:val="28BE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1608D2"/>
    <w:multiLevelType w:val="hybridMultilevel"/>
    <w:tmpl w:val="FC749B48"/>
    <w:lvl w:ilvl="0" w:tplc="A34C43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6557771">
    <w:abstractNumId w:val="1"/>
  </w:num>
  <w:num w:numId="2" w16cid:durableId="199787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62"/>
    <w:rsid w:val="000048DD"/>
    <w:rsid w:val="000A2CBE"/>
    <w:rsid w:val="00102821"/>
    <w:rsid w:val="001373D5"/>
    <w:rsid w:val="001C5DD7"/>
    <w:rsid w:val="0045049C"/>
    <w:rsid w:val="004E638D"/>
    <w:rsid w:val="00664262"/>
    <w:rsid w:val="0074790C"/>
    <w:rsid w:val="00776913"/>
    <w:rsid w:val="007B0F64"/>
    <w:rsid w:val="007C3FC8"/>
    <w:rsid w:val="007C584F"/>
    <w:rsid w:val="007D6103"/>
    <w:rsid w:val="008E54D8"/>
    <w:rsid w:val="00905466"/>
    <w:rsid w:val="009B428E"/>
    <w:rsid w:val="009B4291"/>
    <w:rsid w:val="00A20C13"/>
    <w:rsid w:val="00AE07FC"/>
    <w:rsid w:val="00AE49C5"/>
    <w:rsid w:val="00B25A5E"/>
    <w:rsid w:val="00B51CD3"/>
    <w:rsid w:val="00B82314"/>
    <w:rsid w:val="00B9351F"/>
    <w:rsid w:val="00C01B75"/>
    <w:rsid w:val="00C70430"/>
    <w:rsid w:val="00CA5643"/>
    <w:rsid w:val="00E13330"/>
    <w:rsid w:val="00EB42F4"/>
    <w:rsid w:val="00ED0358"/>
    <w:rsid w:val="00FB68BA"/>
    <w:rsid w:val="0153FAA3"/>
    <w:rsid w:val="07A2EFBD"/>
    <w:rsid w:val="09EEBB12"/>
    <w:rsid w:val="0A856FF3"/>
    <w:rsid w:val="0B8A8B73"/>
    <w:rsid w:val="0C652609"/>
    <w:rsid w:val="10339962"/>
    <w:rsid w:val="13959D58"/>
    <w:rsid w:val="18690E7B"/>
    <w:rsid w:val="213D801F"/>
    <w:rsid w:val="27D724D7"/>
    <w:rsid w:val="2959CCDB"/>
    <w:rsid w:val="2A1B02A6"/>
    <w:rsid w:val="2D52A368"/>
    <w:rsid w:val="2D73F5B9"/>
    <w:rsid w:val="3BD520C5"/>
    <w:rsid w:val="3CCCB12F"/>
    <w:rsid w:val="3E4361C8"/>
    <w:rsid w:val="3FE71FAF"/>
    <w:rsid w:val="43E032AA"/>
    <w:rsid w:val="47EA440E"/>
    <w:rsid w:val="48C4DEA4"/>
    <w:rsid w:val="4B29D256"/>
    <w:rsid w:val="4CDF0782"/>
    <w:rsid w:val="4FFD4379"/>
    <w:rsid w:val="50CFF089"/>
    <w:rsid w:val="519913DA"/>
    <w:rsid w:val="5284E947"/>
    <w:rsid w:val="5F39091B"/>
    <w:rsid w:val="6289D23A"/>
    <w:rsid w:val="643F0766"/>
    <w:rsid w:val="675D435D"/>
    <w:rsid w:val="6D6051EC"/>
    <w:rsid w:val="6F571A6B"/>
    <w:rsid w:val="77736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1026"/>
  <w15:chartTrackingRefBased/>
  <w15:docId w15:val="{67718033-5487-430C-9DF2-01CB184A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A5E"/>
    <w:pPr>
      <w:ind w:left="720"/>
      <w:contextualSpacing/>
    </w:pPr>
  </w:style>
  <w:style w:type="table" w:styleId="TableGrid">
    <w:name w:val="Table Grid"/>
    <w:basedOn w:val="TableNormal"/>
    <w:uiPriority w:val="39"/>
    <w:rsid w:val="00C01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62262068F7A4699BF9F7DE717777B" ma:contentTypeVersion="13" ma:contentTypeDescription="Create a new document." ma:contentTypeScope="" ma:versionID="2a1d472ab86020476b997b817db80198">
  <xsd:schema xmlns:xsd="http://www.w3.org/2001/XMLSchema" xmlns:xs="http://www.w3.org/2001/XMLSchema" xmlns:p="http://schemas.microsoft.com/office/2006/metadata/properties" xmlns:ns3="3e3597f2-9bf4-468a-a6f5-79dbc2631db7" xmlns:ns4="811d6dbc-8f5e-42a9-9721-58b19e28dd77" targetNamespace="http://schemas.microsoft.com/office/2006/metadata/properties" ma:root="true" ma:fieldsID="d769cde1d6ac315f0b6a10fdcdb3b1db" ns3:_="" ns4:_="">
    <xsd:import namespace="3e3597f2-9bf4-468a-a6f5-79dbc2631db7"/>
    <xsd:import namespace="811d6dbc-8f5e-42a9-9721-58b19e28dd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597f2-9bf4-468a-a6f5-79dbc2631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1d6dbc-8f5e-42a9-9721-58b19e28dd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AED48-7C2F-458C-9E63-5DA91BFD3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597f2-9bf4-468a-a6f5-79dbc2631db7"/>
    <ds:schemaRef ds:uri="811d6dbc-8f5e-42a9-9721-58b19e28d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2A379-8D0B-4766-B0D8-B3685CE1F687}">
  <ds:schemaRefs>
    <ds:schemaRef ds:uri="http://schemas.microsoft.com/sharepoint/v3/contenttype/forms"/>
  </ds:schemaRefs>
</ds:datastoreItem>
</file>

<file path=customXml/itemProps3.xml><?xml version="1.0" encoding="utf-8"?>
<ds:datastoreItem xmlns:ds="http://schemas.openxmlformats.org/officeDocument/2006/customXml" ds:itemID="{3793D4D8-DAB9-446A-8E30-BF626DF70D64}">
  <ds:schemaRefs>
    <ds:schemaRef ds:uri="http://schemas.openxmlformats.org/package/2006/metadata/core-properties"/>
    <ds:schemaRef ds:uri="http://schemas.microsoft.com/office/2006/documentManagement/types"/>
    <ds:schemaRef ds:uri="811d6dbc-8f5e-42a9-9721-58b19e28dd77"/>
    <ds:schemaRef ds:uri="http://purl.org/dc/elements/1.1/"/>
    <ds:schemaRef ds:uri="http://schemas.microsoft.com/office/2006/metadata/properties"/>
    <ds:schemaRef ds:uri="3e3597f2-9bf4-468a-a6f5-79dbc2631db7"/>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3793</Words>
  <Characters>21625</Characters>
  <Application>Microsoft Office Word</Application>
  <DocSecurity>0</DocSecurity>
  <Lines>180</Lines>
  <Paragraphs>50</Paragraphs>
  <ScaleCrop>false</ScaleCrop>
  <Company/>
  <LinksUpToDate>false</LinksUpToDate>
  <CharactersWithSpaces>25368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Stinson, Matthew</dc:creator>
  <cp:keywords/>
  <dc:description/>
  <cp:lastModifiedBy>Bill, Lisa</cp:lastModifiedBy>
  <cp:revision>2</cp:revision>
  <dcterms:created xsi:type="dcterms:W3CDTF">2022-10-12T15:24:00Z</dcterms:created>
  <dcterms:modified xsi:type="dcterms:W3CDTF">2022-10-12T15:24:00Z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0x01010090A62262068F7A4699BF9F7DE717777B</vt:lpwstr>
  </property>
</Properties>
</file>